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44A6" w14:textId="64E583B3" w:rsidR="008901D5" w:rsidRPr="000E074B" w:rsidRDefault="00B26AB5" w:rsidP="00CF24C3">
      <w:pPr>
        <w:pStyle w:val="Title"/>
        <w:ind w:left="0" w:right="-1"/>
        <w:rPr>
          <w:rFonts w:cstheme="majorHAnsi"/>
          <w:sz w:val="14"/>
        </w:rPr>
      </w:pPr>
      <w:bookmarkStart w:id="0" w:name="_Toc513820695"/>
      <w:bookmarkStart w:id="1" w:name="_Toc514059668"/>
      <w:bookmarkStart w:id="2" w:name="_Toc514059669"/>
      <w:r w:rsidRPr="000E074B">
        <w:rPr>
          <w:rFonts w:cstheme="majorHAnsi"/>
          <w:sz w:val="14"/>
        </w:rPr>
        <w:t>Contract Procedures Manual (SM021) Part A – Appendix X</w:t>
      </w:r>
      <w:r w:rsidR="004F28B1" w:rsidRPr="000E074B">
        <w:rPr>
          <w:rFonts w:cstheme="majorHAnsi"/>
          <w:sz w:val="14"/>
        </w:rPr>
        <w:t>I</w:t>
      </w:r>
      <w:r w:rsidR="00FA3752" w:rsidRPr="000E074B">
        <w:rPr>
          <w:rFonts w:cstheme="majorHAnsi"/>
          <w:sz w:val="14"/>
        </w:rPr>
        <w:t>I</w:t>
      </w:r>
      <w:bookmarkEnd w:id="0"/>
      <w:bookmarkEnd w:id="1"/>
    </w:p>
    <w:p w14:paraId="47694588" w14:textId="6DFA31FA" w:rsidR="008901D5" w:rsidRPr="00CF24C3" w:rsidRDefault="004F28B1" w:rsidP="004F28B1">
      <w:pPr>
        <w:pStyle w:val="Subtitle"/>
        <w:ind w:left="0"/>
        <w:rPr>
          <w:rFonts w:asciiTheme="majorHAnsi" w:hAnsiTheme="majorHAnsi" w:cstheme="majorHAnsi"/>
          <w:sz w:val="36"/>
        </w:rPr>
      </w:pPr>
      <w:r w:rsidRPr="00CF24C3">
        <w:rPr>
          <w:rFonts w:asciiTheme="majorHAnsi" w:hAnsiTheme="majorHAnsi" w:cstheme="majorHAnsi"/>
          <w:sz w:val="36"/>
        </w:rPr>
        <w:t xml:space="preserve">Acceptance notice for </w:t>
      </w:r>
      <w:r w:rsidR="00AD7026" w:rsidRPr="00CF24C3">
        <w:rPr>
          <w:rFonts w:asciiTheme="majorHAnsi" w:hAnsiTheme="majorHAnsi" w:cstheme="majorHAnsi"/>
          <w:sz w:val="36"/>
        </w:rPr>
        <w:t>PW</w:t>
      </w:r>
      <w:r w:rsidRPr="00CF24C3">
        <w:rPr>
          <w:rFonts w:asciiTheme="majorHAnsi" w:hAnsiTheme="majorHAnsi" w:cstheme="majorHAnsi"/>
          <w:sz w:val="36"/>
        </w:rPr>
        <w:t xml:space="preserve"> contract (LPC</w:t>
      </w:r>
      <w:r w:rsidR="00AD7026" w:rsidRPr="00CF24C3">
        <w:rPr>
          <w:rFonts w:asciiTheme="majorHAnsi" w:hAnsiTheme="majorHAnsi" w:cstheme="majorHAnsi"/>
          <w:sz w:val="36"/>
        </w:rPr>
        <w:t xml:space="preserve"> method</w:t>
      </w:r>
      <w:r w:rsidRPr="00CF24C3">
        <w:rPr>
          <w:rFonts w:asciiTheme="majorHAnsi" w:hAnsiTheme="majorHAnsi" w:cstheme="majorHAnsi"/>
          <w:sz w:val="36"/>
        </w:rPr>
        <w:t>)</w:t>
      </w:r>
    </w:p>
    <w:p w14:paraId="2C9D5936" w14:textId="77777777" w:rsidR="00B26AB5" w:rsidRPr="0032710D" w:rsidRDefault="00B26AB5" w:rsidP="004F28B1">
      <w:pPr>
        <w:spacing w:after="0"/>
        <w:rPr>
          <w:rFonts w:eastAsia="Times New Roman" w:cs="Times New Roman"/>
          <w:b/>
          <w:sz w:val="20"/>
          <w:szCs w:val="20"/>
          <w:lang w:val="en-GB" w:eastAsia="en-GB"/>
        </w:rPr>
      </w:pPr>
      <w:r w:rsidRPr="0032710D">
        <w:rPr>
          <w:rFonts w:eastAsia="Times New Roman" w:cs="Times New Roman"/>
          <w:b/>
          <w:sz w:val="20"/>
          <w:szCs w:val="20"/>
          <w:lang w:val="en-GB" w:eastAsia="en-GB"/>
        </w:rPr>
        <w:t>Reference:</w:t>
      </w:r>
    </w:p>
    <w:p w14:paraId="2B743F31" w14:textId="77777777" w:rsidR="00B26AB5" w:rsidRPr="0032710D" w:rsidRDefault="00B26AB5" w:rsidP="005E351F">
      <w:pPr>
        <w:spacing w:after="0"/>
        <w:rPr>
          <w:rFonts w:eastAsia="Times New Roman" w:cs="Times New Roman"/>
          <w:sz w:val="20"/>
          <w:szCs w:val="20"/>
          <w:lang w:val="en-GB" w:eastAsia="en-GB"/>
        </w:rPr>
      </w:pPr>
    </w:p>
    <w:p w14:paraId="25A8F4B9" w14:textId="77777777" w:rsidR="00B26AB5" w:rsidRPr="0032710D" w:rsidRDefault="00B26AB5" w:rsidP="005E351F">
      <w:pPr>
        <w:spacing w:after="0"/>
        <w:rPr>
          <w:rFonts w:eastAsia="Times New Roman" w:cs="Times New Roman"/>
          <w:sz w:val="20"/>
          <w:szCs w:val="20"/>
          <w:lang w:val="en-GB" w:eastAsia="en-GB"/>
        </w:rPr>
      </w:pPr>
      <w:r w:rsidRPr="0032710D">
        <w:rPr>
          <w:rFonts w:eastAsia="Times New Roman" w:cs="Times New Roman"/>
          <w:sz w:val="20"/>
          <w:szCs w:val="20"/>
          <w:lang w:val="en-GB" w:eastAsia="en-GB"/>
        </w:rPr>
        <w:t>Date</w:t>
      </w:r>
      <w:r w:rsidR="005E351F" w:rsidRPr="0032710D">
        <w:rPr>
          <w:rFonts w:eastAsia="Times New Roman" w:cs="Times New Roman"/>
          <w:sz w:val="20"/>
          <w:szCs w:val="20"/>
          <w:lang w:val="en-GB" w:eastAsia="en-GB"/>
        </w:rPr>
        <w:t xml:space="preserve"> </w:t>
      </w:r>
    </w:p>
    <w:p w14:paraId="5DC12057" w14:textId="77777777" w:rsidR="00B26AB5" w:rsidRPr="0032710D" w:rsidRDefault="00B26AB5" w:rsidP="005E351F">
      <w:pPr>
        <w:spacing w:after="20"/>
        <w:rPr>
          <w:rFonts w:eastAsia="Times New Roman" w:cs="Times New Roman"/>
          <w:sz w:val="20"/>
          <w:szCs w:val="20"/>
          <w:highlight w:val="yellow"/>
          <w:lang w:val="en-GB" w:eastAsia="en-GB"/>
        </w:rPr>
      </w:pPr>
    </w:p>
    <w:p w14:paraId="5502A037" w14:textId="77777777" w:rsidR="00FA3752" w:rsidRPr="0032710D" w:rsidRDefault="00FA3752" w:rsidP="0032710D">
      <w:pPr>
        <w:spacing w:after="0"/>
        <w:rPr>
          <w:rFonts w:eastAsia="Times New Roman" w:cs="Times New Roman"/>
          <w:sz w:val="20"/>
          <w:szCs w:val="20"/>
          <w:lang w:val="en-GB" w:eastAsia="en-GB"/>
        </w:rPr>
      </w:pPr>
      <w:r w:rsidRPr="0032710D">
        <w:rPr>
          <w:rFonts w:eastAsia="Times New Roman" w:cs="Times New Roman"/>
          <w:sz w:val="20"/>
          <w:szCs w:val="20"/>
          <w:lang w:val="en-GB" w:eastAsia="en-GB"/>
        </w:rPr>
        <w:fldChar w:fldCharType="begin">
          <w:ffData>
            <w:name w:val="Text1"/>
            <w:enabled/>
            <w:calcOnExit w:val="0"/>
            <w:textInput/>
          </w:ffData>
        </w:fldChar>
      </w:r>
      <w:r w:rsidRPr="0032710D">
        <w:rPr>
          <w:rFonts w:eastAsia="Times New Roman" w:cs="Times New Roman"/>
          <w:sz w:val="20"/>
          <w:szCs w:val="20"/>
          <w:lang w:val="en-GB" w:eastAsia="en-GB"/>
        </w:rPr>
        <w:instrText xml:space="preserve"> FORMTEXT </w:instrText>
      </w:r>
      <w:r w:rsidRPr="0032710D">
        <w:rPr>
          <w:rFonts w:eastAsia="Times New Roman" w:cs="Times New Roman"/>
          <w:sz w:val="20"/>
          <w:szCs w:val="20"/>
          <w:lang w:val="en-GB" w:eastAsia="en-GB"/>
        </w:rPr>
      </w:r>
      <w:r w:rsidRPr="0032710D">
        <w:rPr>
          <w:rFonts w:eastAsia="Times New Roman" w:cs="Times New Roman"/>
          <w:sz w:val="20"/>
          <w:szCs w:val="20"/>
          <w:lang w:val="en-GB" w:eastAsia="en-GB"/>
        </w:rPr>
        <w:fldChar w:fldCharType="separate"/>
      </w:r>
      <w:r w:rsidRPr="0032710D">
        <w:rPr>
          <w:rFonts w:eastAsia="Times New Roman" w:cs="Times New Roman"/>
          <w:noProof/>
          <w:sz w:val="20"/>
          <w:szCs w:val="20"/>
          <w:lang w:val="en-GB" w:eastAsia="en-GB"/>
        </w:rPr>
        <w:t>Name</w:t>
      </w:r>
      <w:r w:rsidRPr="0032710D">
        <w:rPr>
          <w:rFonts w:eastAsia="Times New Roman" w:cs="Times New Roman"/>
          <w:sz w:val="20"/>
          <w:szCs w:val="20"/>
          <w:lang w:val="en-GB" w:eastAsia="en-GB"/>
        </w:rPr>
        <w:fldChar w:fldCharType="end"/>
      </w:r>
    </w:p>
    <w:p w14:paraId="60C94C6C" w14:textId="77777777" w:rsidR="00FA3752" w:rsidRPr="0032710D" w:rsidRDefault="00FA3752" w:rsidP="0032710D">
      <w:pPr>
        <w:spacing w:after="0"/>
        <w:rPr>
          <w:rFonts w:eastAsia="Times New Roman" w:cs="Times New Roman"/>
          <w:sz w:val="20"/>
          <w:szCs w:val="20"/>
          <w:lang w:val="en-GB" w:eastAsia="en-GB"/>
        </w:rPr>
      </w:pPr>
      <w:r w:rsidRPr="0032710D">
        <w:rPr>
          <w:rFonts w:eastAsia="Times New Roman" w:cs="Times New Roman"/>
          <w:sz w:val="20"/>
          <w:szCs w:val="20"/>
          <w:lang w:val="en-GB" w:eastAsia="en-GB"/>
        </w:rPr>
        <w:fldChar w:fldCharType="begin">
          <w:ffData>
            <w:name w:val="Text2"/>
            <w:enabled/>
            <w:calcOnExit w:val="0"/>
            <w:textInput/>
          </w:ffData>
        </w:fldChar>
      </w:r>
      <w:r w:rsidRPr="0032710D">
        <w:rPr>
          <w:rFonts w:eastAsia="Times New Roman" w:cs="Times New Roman"/>
          <w:sz w:val="20"/>
          <w:szCs w:val="20"/>
          <w:lang w:val="en-GB" w:eastAsia="en-GB"/>
        </w:rPr>
        <w:instrText xml:space="preserve"> FORMTEXT </w:instrText>
      </w:r>
      <w:r w:rsidRPr="0032710D">
        <w:rPr>
          <w:rFonts w:eastAsia="Times New Roman" w:cs="Times New Roman"/>
          <w:sz w:val="20"/>
          <w:szCs w:val="20"/>
          <w:lang w:val="en-GB" w:eastAsia="en-GB"/>
        </w:rPr>
      </w:r>
      <w:r w:rsidRPr="0032710D">
        <w:rPr>
          <w:rFonts w:eastAsia="Times New Roman" w:cs="Times New Roman"/>
          <w:sz w:val="20"/>
          <w:szCs w:val="20"/>
          <w:lang w:val="en-GB" w:eastAsia="en-GB"/>
        </w:rPr>
        <w:fldChar w:fldCharType="separate"/>
      </w:r>
      <w:r w:rsidRPr="0032710D">
        <w:rPr>
          <w:rFonts w:eastAsia="Times New Roman" w:cs="Times New Roman"/>
          <w:noProof/>
          <w:sz w:val="20"/>
          <w:szCs w:val="20"/>
          <w:lang w:val="en-GB" w:eastAsia="en-GB"/>
        </w:rPr>
        <w:t>Company</w:t>
      </w:r>
      <w:r w:rsidRPr="0032710D">
        <w:rPr>
          <w:rFonts w:eastAsia="Times New Roman" w:cs="Times New Roman"/>
          <w:sz w:val="20"/>
          <w:szCs w:val="20"/>
          <w:lang w:val="en-GB" w:eastAsia="en-GB"/>
        </w:rPr>
        <w:fldChar w:fldCharType="end"/>
      </w:r>
    </w:p>
    <w:p w14:paraId="2585C166" w14:textId="77777777" w:rsidR="00FA3752" w:rsidRPr="0032710D" w:rsidRDefault="00FA3752" w:rsidP="0032710D">
      <w:pPr>
        <w:spacing w:after="0"/>
        <w:rPr>
          <w:rFonts w:eastAsia="Times New Roman" w:cs="Times New Roman"/>
          <w:sz w:val="20"/>
          <w:szCs w:val="20"/>
          <w:lang w:val="en-GB" w:eastAsia="en-GB"/>
        </w:rPr>
      </w:pPr>
      <w:r w:rsidRPr="0032710D">
        <w:rPr>
          <w:rFonts w:eastAsia="Times New Roman" w:cs="Times New Roman"/>
          <w:sz w:val="20"/>
          <w:szCs w:val="20"/>
          <w:lang w:val="en-GB" w:eastAsia="en-GB"/>
        </w:rPr>
        <w:fldChar w:fldCharType="begin">
          <w:ffData>
            <w:name w:val="Text3"/>
            <w:enabled/>
            <w:calcOnExit w:val="0"/>
            <w:textInput/>
          </w:ffData>
        </w:fldChar>
      </w:r>
      <w:r w:rsidRPr="0032710D">
        <w:rPr>
          <w:rFonts w:eastAsia="Times New Roman" w:cs="Times New Roman"/>
          <w:sz w:val="20"/>
          <w:szCs w:val="20"/>
          <w:lang w:val="en-GB" w:eastAsia="en-GB"/>
        </w:rPr>
        <w:instrText xml:space="preserve"> FORMTEXT </w:instrText>
      </w:r>
      <w:r w:rsidRPr="0032710D">
        <w:rPr>
          <w:rFonts w:eastAsia="Times New Roman" w:cs="Times New Roman"/>
          <w:sz w:val="20"/>
          <w:szCs w:val="20"/>
          <w:lang w:val="en-GB" w:eastAsia="en-GB"/>
        </w:rPr>
      </w:r>
      <w:r w:rsidRPr="0032710D">
        <w:rPr>
          <w:rFonts w:eastAsia="Times New Roman" w:cs="Times New Roman"/>
          <w:sz w:val="20"/>
          <w:szCs w:val="20"/>
          <w:lang w:val="en-GB" w:eastAsia="en-GB"/>
        </w:rPr>
        <w:fldChar w:fldCharType="separate"/>
      </w:r>
      <w:r w:rsidRPr="0032710D">
        <w:rPr>
          <w:rFonts w:eastAsia="Times New Roman" w:cs="Times New Roman"/>
          <w:noProof/>
          <w:sz w:val="20"/>
          <w:szCs w:val="20"/>
          <w:lang w:val="en-GB" w:eastAsia="en-GB"/>
        </w:rPr>
        <w:t>Postal address 1</w:t>
      </w:r>
      <w:r w:rsidRPr="0032710D">
        <w:rPr>
          <w:rFonts w:eastAsia="Times New Roman" w:cs="Times New Roman"/>
          <w:sz w:val="20"/>
          <w:szCs w:val="20"/>
          <w:lang w:val="en-GB" w:eastAsia="en-GB"/>
        </w:rPr>
        <w:fldChar w:fldCharType="end"/>
      </w:r>
      <w:r w:rsidRPr="0032710D">
        <w:rPr>
          <w:rFonts w:eastAsia="Times New Roman" w:cs="Times New Roman"/>
          <w:sz w:val="20"/>
          <w:szCs w:val="20"/>
          <w:lang w:val="en-GB" w:eastAsia="en-GB"/>
        </w:rPr>
        <w:t xml:space="preserve"> </w:t>
      </w:r>
    </w:p>
    <w:p w14:paraId="17592AB1" w14:textId="77777777" w:rsidR="00FA3752" w:rsidRPr="0032710D" w:rsidRDefault="00FA3752" w:rsidP="0032710D">
      <w:pPr>
        <w:spacing w:after="0"/>
        <w:rPr>
          <w:rFonts w:eastAsia="Times New Roman" w:cs="Times New Roman"/>
          <w:sz w:val="20"/>
          <w:szCs w:val="20"/>
          <w:lang w:val="en-GB" w:eastAsia="en-GB"/>
        </w:rPr>
      </w:pPr>
      <w:r w:rsidRPr="0032710D">
        <w:rPr>
          <w:rFonts w:eastAsia="Times New Roman" w:cs="Times New Roman"/>
          <w:sz w:val="20"/>
          <w:szCs w:val="20"/>
          <w:lang w:val="en-GB" w:eastAsia="en-GB"/>
        </w:rPr>
        <w:fldChar w:fldCharType="begin">
          <w:ffData>
            <w:name w:val="Text4"/>
            <w:enabled/>
            <w:calcOnExit w:val="0"/>
            <w:textInput/>
          </w:ffData>
        </w:fldChar>
      </w:r>
      <w:r w:rsidRPr="0032710D">
        <w:rPr>
          <w:rFonts w:eastAsia="Times New Roman" w:cs="Times New Roman"/>
          <w:sz w:val="20"/>
          <w:szCs w:val="20"/>
          <w:lang w:val="en-GB" w:eastAsia="en-GB"/>
        </w:rPr>
        <w:instrText xml:space="preserve"> FORMTEXT </w:instrText>
      </w:r>
      <w:r w:rsidRPr="0032710D">
        <w:rPr>
          <w:rFonts w:eastAsia="Times New Roman" w:cs="Times New Roman"/>
          <w:sz w:val="20"/>
          <w:szCs w:val="20"/>
          <w:lang w:val="en-GB" w:eastAsia="en-GB"/>
        </w:rPr>
      </w:r>
      <w:r w:rsidRPr="0032710D">
        <w:rPr>
          <w:rFonts w:eastAsia="Times New Roman" w:cs="Times New Roman"/>
          <w:sz w:val="20"/>
          <w:szCs w:val="20"/>
          <w:lang w:val="en-GB" w:eastAsia="en-GB"/>
        </w:rPr>
        <w:fldChar w:fldCharType="separate"/>
      </w:r>
      <w:r w:rsidRPr="0032710D">
        <w:rPr>
          <w:rFonts w:eastAsia="Times New Roman" w:cs="Times New Roman"/>
          <w:noProof/>
          <w:sz w:val="20"/>
          <w:szCs w:val="20"/>
          <w:lang w:val="en-GB" w:eastAsia="en-GB"/>
        </w:rPr>
        <w:t>Postal address 2</w:t>
      </w:r>
      <w:r w:rsidRPr="0032710D">
        <w:rPr>
          <w:rFonts w:eastAsia="Times New Roman" w:cs="Times New Roman"/>
          <w:sz w:val="20"/>
          <w:szCs w:val="20"/>
          <w:lang w:val="en-GB" w:eastAsia="en-GB"/>
        </w:rPr>
        <w:fldChar w:fldCharType="end"/>
      </w:r>
    </w:p>
    <w:p w14:paraId="52C78A76" w14:textId="051202BA" w:rsidR="00FA3752" w:rsidRDefault="00FA3752" w:rsidP="0032710D">
      <w:pPr>
        <w:spacing w:after="0"/>
        <w:rPr>
          <w:rFonts w:eastAsia="Times New Roman" w:cs="Times New Roman"/>
          <w:sz w:val="20"/>
          <w:szCs w:val="20"/>
          <w:lang w:val="en-GB" w:eastAsia="en-GB"/>
        </w:rPr>
      </w:pPr>
      <w:r w:rsidRPr="0032710D">
        <w:rPr>
          <w:rFonts w:eastAsia="Times New Roman" w:cs="Times New Roman"/>
          <w:sz w:val="20"/>
          <w:szCs w:val="20"/>
          <w:lang w:val="en-GB" w:eastAsia="en-GB"/>
        </w:rPr>
        <w:fldChar w:fldCharType="begin">
          <w:ffData>
            <w:name w:val="Text5"/>
            <w:enabled/>
            <w:calcOnExit w:val="0"/>
            <w:textInput/>
          </w:ffData>
        </w:fldChar>
      </w:r>
      <w:r w:rsidRPr="0032710D">
        <w:rPr>
          <w:rFonts w:eastAsia="Times New Roman" w:cs="Times New Roman"/>
          <w:sz w:val="20"/>
          <w:szCs w:val="20"/>
          <w:lang w:val="en-GB" w:eastAsia="en-GB"/>
        </w:rPr>
        <w:instrText xml:space="preserve"> FORMTEXT </w:instrText>
      </w:r>
      <w:r w:rsidRPr="0032710D">
        <w:rPr>
          <w:rFonts w:eastAsia="Times New Roman" w:cs="Times New Roman"/>
          <w:sz w:val="20"/>
          <w:szCs w:val="20"/>
          <w:lang w:val="en-GB" w:eastAsia="en-GB"/>
        </w:rPr>
      </w:r>
      <w:r w:rsidRPr="0032710D">
        <w:rPr>
          <w:rFonts w:eastAsia="Times New Roman" w:cs="Times New Roman"/>
          <w:sz w:val="20"/>
          <w:szCs w:val="20"/>
          <w:lang w:val="en-GB" w:eastAsia="en-GB"/>
        </w:rPr>
        <w:fldChar w:fldCharType="separate"/>
      </w:r>
      <w:r w:rsidRPr="0032710D">
        <w:rPr>
          <w:rFonts w:eastAsia="Times New Roman" w:cs="Times New Roman"/>
          <w:noProof/>
          <w:sz w:val="20"/>
          <w:szCs w:val="20"/>
          <w:lang w:val="en-GB" w:eastAsia="en-GB"/>
        </w:rPr>
        <w:t>Postal address 3</w:t>
      </w:r>
      <w:r w:rsidRPr="0032710D">
        <w:rPr>
          <w:rFonts w:eastAsia="Times New Roman" w:cs="Times New Roman"/>
          <w:sz w:val="20"/>
          <w:szCs w:val="20"/>
          <w:lang w:val="en-GB" w:eastAsia="en-GB"/>
        </w:rPr>
        <w:fldChar w:fldCharType="end"/>
      </w:r>
    </w:p>
    <w:p w14:paraId="1EFF4BD9" w14:textId="77777777" w:rsidR="0027168F" w:rsidRPr="0032710D" w:rsidRDefault="0027168F" w:rsidP="0032710D">
      <w:pPr>
        <w:spacing w:after="0"/>
        <w:rPr>
          <w:rFonts w:eastAsia="Times New Roman" w:cs="Times New Roman"/>
          <w:sz w:val="20"/>
          <w:szCs w:val="20"/>
          <w:lang w:val="en-GB" w:eastAsia="en-GB"/>
        </w:rPr>
      </w:pPr>
    </w:p>
    <w:p w14:paraId="4C17B99E" w14:textId="77777777" w:rsidR="00B26AB5" w:rsidRPr="0032710D" w:rsidRDefault="00B26AB5" w:rsidP="005E351F">
      <w:pPr>
        <w:spacing w:after="0"/>
        <w:rPr>
          <w:rFonts w:eastAsia="Times New Roman" w:cs="Times New Roman"/>
          <w:sz w:val="20"/>
          <w:szCs w:val="20"/>
          <w:lang w:val="en-GB" w:eastAsia="en-GB"/>
        </w:rPr>
      </w:pPr>
    </w:p>
    <w:p w14:paraId="4538B9B1" w14:textId="68940266" w:rsidR="00FA3752" w:rsidRDefault="00FA3752" w:rsidP="00FA375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jc w:val="both"/>
        <w:rPr>
          <w:rFonts w:eastAsia="Times New Roman" w:cs="Lucida Sans Unicode"/>
          <w:color w:val="000000"/>
          <w:sz w:val="20"/>
          <w:szCs w:val="20"/>
          <w:lang w:val="en-GB" w:eastAsia="en-GB"/>
        </w:rPr>
      </w:pPr>
      <w:r w:rsidRPr="0032710D">
        <w:rPr>
          <w:rFonts w:eastAsia="Times New Roman" w:cs="Lucida Sans Unicode"/>
          <w:color w:val="000000"/>
          <w:sz w:val="20"/>
          <w:szCs w:val="20"/>
          <w:lang w:val="en-GB" w:eastAsia="en-GB"/>
        </w:rPr>
        <w:t>Dear Sir/Madam</w:t>
      </w:r>
    </w:p>
    <w:p w14:paraId="048447F1" w14:textId="77777777" w:rsidR="0027168F" w:rsidRPr="00990DAE" w:rsidRDefault="0027168F" w:rsidP="0027168F">
      <w:pPr>
        <w:rPr>
          <w:rFonts w:eastAsia="Times New Roman" w:cs="Times New Roman"/>
          <w:b/>
          <w:sz w:val="20"/>
          <w:szCs w:val="20"/>
          <w:lang w:val="en-GB" w:eastAsia="en-GB"/>
        </w:rPr>
      </w:pPr>
      <w:r w:rsidRPr="00990DAE">
        <w:rPr>
          <w:rFonts w:eastAsia="Times New Roman" w:cs="Times New Roman"/>
          <w:b/>
          <w:sz w:val="20"/>
          <w:szCs w:val="20"/>
          <w:lang w:val="en-GB" w:eastAsia="en-GB"/>
        </w:rPr>
        <w:t xml:space="preserve">Acceptance notice for physical works contract </w:t>
      </w:r>
      <w:r w:rsidRPr="00990DAE">
        <w:rPr>
          <w:rFonts w:eastAsia="Times New Roman" w:cs="Times New Roman"/>
          <w:b/>
          <w:sz w:val="20"/>
          <w:szCs w:val="20"/>
          <w:lang w:val="en-GB" w:eastAsia="en-GB"/>
        </w:rPr>
        <w:fldChar w:fldCharType="begin">
          <w:ffData>
            <w:name w:val="Text75"/>
            <w:enabled/>
            <w:calcOnExit w:val="0"/>
            <w:textInput>
              <w:default w:val="(Contract number)"/>
            </w:textInput>
          </w:ffData>
        </w:fldChar>
      </w:r>
      <w:r w:rsidRPr="00990DAE">
        <w:rPr>
          <w:rFonts w:eastAsia="Times New Roman" w:cs="Times New Roman"/>
          <w:b/>
          <w:sz w:val="20"/>
          <w:szCs w:val="20"/>
          <w:lang w:val="en-GB" w:eastAsia="en-GB"/>
        </w:rPr>
        <w:instrText xml:space="preserve"> FORMTEXT </w:instrText>
      </w:r>
      <w:r w:rsidRPr="00990DAE">
        <w:rPr>
          <w:rFonts w:eastAsia="Times New Roman" w:cs="Times New Roman"/>
          <w:b/>
          <w:sz w:val="20"/>
          <w:szCs w:val="20"/>
          <w:lang w:val="en-GB" w:eastAsia="en-GB"/>
        </w:rPr>
      </w:r>
      <w:r w:rsidRPr="00990DAE">
        <w:rPr>
          <w:rFonts w:eastAsia="Times New Roman" w:cs="Times New Roman"/>
          <w:b/>
          <w:sz w:val="20"/>
          <w:szCs w:val="20"/>
          <w:lang w:val="en-GB" w:eastAsia="en-GB"/>
        </w:rPr>
        <w:fldChar w:fldCharType="separate"/>
      </w:r>
      <w:r w:rsidRPr="00990DAE">
        <w:rPr>
          <w:rFonts w:eastAsia="Times New Roman" w:cs="Times New Roman"/>
          <w:b/>
          <w:noProof/>
          <w:sz w:val="20"/>
          <w:szCs w:val="20"/>
          <w:lang w:val="en-GB" w:eastAsia="en-GB"/>
        </w:rPr>
        <w:t>(Contract number)</w:t>
      </w:r>
      <w:r w:rsidRPr="00990DAE">
        <w:rPr>
          <w:rFonts w:eastAsia="Times New Roman" w:cs="Times New Roman"/>
          <w:b/>
          <w:sz w:val="20"/>
          <w:szCs w:val="20"/>
          <w:lang w:val="en-GB" w:eastAsia="en-GB"/>
        </w:rPr>
        <w:fldChar w:fldCharType="end"/>
      </w:r>
    </w:p>
    <w:p w14:paraId="0168273E" w14:textId="04068E5B" w:rsidR="004F28B1" w:rsidRPr="004F28B1" w:rsidRDefault="004F28B1" w:rsidP="004F28B1">
      <w:pPr>
        <w:rPr>
          <w:rFonts w:eastAsia="Times New Roman" w:cs="Times New Roman"/>
          <w:color w:val="000000"/>
          <w:sz w:val="20"/>
          <w:szCs w:val="20"/>
          <w:lang w:val="en-GB" w:eastAsia="en-GB"/>
        </w:rPr>
      </w:pPr>
      <w:r w:rsidRPr="004F28B1">
        <w:rPr>
          <w:rFonts w:eastAsia="Times New Roman" w:cs="Times New Roman"/>
          <w:color w:val="000000"/>
          <w:sz w:val="20"/>
          <w:szCs w:val="20"/>
          <w:lang w:val="en-GB" w:eastAsia="en-GB"/>
        </w:rPr>
        <w:t>On behalf of NZ Transport Agency</w:t>
      </w:r>
      <w:r w:rsidR="002646BC">
        <w:rPr>
          <w:rFonts w:eastAsia="Times New Roman" w:cs="Times New Roman"/>
          <w:color w:val="000000"/>
          <w:sz w:val="20"/>
          <w:szCs w:val="20"/>
          <w:lang w:val="en-GB" w:eastAsia="en-GB"/>
        </w:rPr>
        <w:t xml:space="preserve"> </w:t>
      </w:r>
      <w:r w:rsidR="00493C9D" w:rsidRPr="002646BC">
        <w:rPr>
          <w:rFonts w:eastAsia="Times New Roman" w:cs="Times New Roman"/>
          <w:color w:val="000000"/>
          <w:sz w:val="20"/>
          <w:szCs w:val="20"/>
          <w:lang w:val="en-GB" w:eastAsia="en-GB"/>
        </w:rPr>
        <w:t xml:space="preserve">Waka Kotahi </w:t>
      </w:r>
      <w:r w:rsidR="002646BC">
        <w:rPr>
          <w:rFonts w:eastAsia="Times New Roman" w:cs="Times New Roman"/>
          <w:color w:val="000000"/>
          <w:sz w:val="20"/>
          <w:szCs w:val="20"/>
          <w:lang w:val="en-GB" w:eastAsia="en-GB"/>
        </w:rPr>
        <w:t>(</w:t>
      </w:r>
      <w:r w:rsidR="002646BC" w:rsidRPr="002646BC">
        <w:rPr>
          <w:rFonts w:eastAsia="Times New Roman" w:cs="Times New Roman"/>
          <w:color w:val="000000"/>
          <w:sz w:val="20"/>
          <w:szCs w:val="20"/>
          <w:lang w:val="en-GB" w:eastAsia="en-GB"/>
        </w:rPr>
        <w:t>Transport Agency</w:t>
      </w:r>
      <w:r w:rsidR="002646BC">
        <w:rPr>
          <w:rFonts w:eastAsia="Times New Roman" w:cs="Times New Roman"/>
          <w:color w:val="000000"/>
          <w:sz w:val="20"/>
          <w:szCs w:val="20"/>
          <w:lang w:val="en-GB" w:eastAsia="en-GB"/>
        </w:rPr>
        <w:t>)</w:t>
      </w:r>
      <w:r w:rsidRPr="004F28B1">
        <w:rPr>
          <w:rFonts w:eastAsia="Times New Roman" w:cs="Times New Roman"/>
          <w:color w:val="000000"/>
          <w:sz w:val="20"/>
          <w:szCs w:val="20"/>
          <w:lang w:val="en-GB" w:eastAsia="en-GB"/>
        </w:rPr>
        <w:t>, I advise that your tender to undertake the contract work described above and referred to in your tender for the sum of $</w:t>
      </w:r>
      <w:r w:rsidRPr="004F28B1">
        <w:rPr>
          <w:rFonts w:eastAsia="Times New Roman" w:cs="Times New Roman"/>
          <w:color w:val="000000"/>
          <w:sz w:val="20"/>
          <w:szCs w:val="20"/>
          <w:lang w:val="en-GB" w:eastAsia="en-GB"/>
        </w:rPr>
        <w:fldChar w:fldCharType="begin">
          <w:ffData>
            <w:name w:val="Text1"/>
            <w:enabled/>
            <w:calcOnExit w:val="0"/>
            <w:textInput>
              <w:default w:val="XXXX"/>
            </w:textInput>
          </w:ffData>
        </w:fldChar>
      </w:r>
      <w:r w:rsidRPr="004F28B1">
        <w:rPr>
          <w:rFonts w:eastAsia="Times New Roman" w:cs="Times New Roman"/>
          <w:color w:val="000000"/>
          <w:sz w:val="20"/>
          <w:szCs w:val="20"/>
          <w:lang w:val="en-GB" w:eastAsia="en-GB"/>
        </w:rPr>
        <w:instrText xml:space="preserve"> FORMTEXT </w:instrText>
      </w:r>
      <w:r w:rsidRPr="004F28B1">
        <w:rPr>
          <w:rFonts w:eastAsia="Times New Roman" w:cs="Times New Roman"/>
          <w:color w:val="000000"/>
          <w:sz w:val="20"/>
          <w:szCs w:val="20"/>
          <w:lang w:val="en-GB" w:eastAsia="en-GB"/>
        </w:rPr>
      </w:r>
      <w:r w:rsidRPr="004F28B1">
        <w:rPr>
          <w:rFonts w:eastAsia="Times New Roman" w:cs="Times New Roman"/>
          <w:color w:val="000000"/>
          <w:sz w:val="20"/>
          <w:szCs w:val="20"/>
          <w:lang w:val="en-GB" w:eastAsia="en-GB"/>
        </w:rPr>
        <w:fldChar w:fldCharType="separate"/>
      </w:r>
      <w:r w:rsidRPr="004F28B1">
        <w:rPr>
          <w:rFonts w:eastAsia="Times New Roman" w:cs="Times New Roman"/>
          <w:noProof/>
          <w:color w:val="000000"/>
          <w:sz w:val="20"/>
          <w:szCs w:val="20"/>
          <w:lang w:val="en-GB" w:eastAsia="en-GB"/>
        </w:rPr>
        <w:t>XXXX</w:t>
      </w:r>
      <w:r w:rsidRPr="004F28B1">
        <w:rPr>
          <w:rFonts w:eastAsia="Times New Roman" w:cs="Times New Roman"/>
          <w:color w:val="000000"/>
          <w:sz w:val="20"/>
          <w:szCs w:val="20"/>
          <w:lang w:val="en-GB" w:eastAsia="en-GB"/>
        </w:rPr>
        <w:fldChar w:fldCharType="end"/>
      </w:r>
      <w:r w:rsidRPr="004F28B1">
        <w:rPr>
          <w:rFonts w:eastAsia="Times New Roman" w:cs="Times New Roman"/>
          <w:color w:val="000000"/>
          <w:sz w:val="20"/>
          <w:szCs w:val="20"/>
          <w:lang w:val="en-GB" w:eastAsia="en-GB"/>
        </w:rPr>
        <w:t xml:space="preserve"> </w:t>
      </w:r>
      <w:bookmarkStart w:id="3" w:name="Text68"/>
      <w:r w:rsidRPr="004F28B1">
        <w:rPr>
          <w:rFonts w:ascii="Times New Roman" w:eastAsia="Times New Roman" w:hAnsi="Times New Roman" w:cs="Times New Roman"/>
          <w:sz w:val="20"/>
          <w:szCs w:val="20"/>
          <w:lang w:val="en-GB" w:eastAsia="en-GB"/>
        </w:rPr>
        <w:fldChar w:fldCharType="begin">
          <w:ffData>
            <w:name w:val="Text68"/>
            <w:enabled/>
            <w:calcOnExit w:val="0"/>
            <w:textInput>
              <w:default w:val="(amount in words)"/>
            </w:textInput>
          </w:ffData>
        </w:fldChar>
      </w:r>
      <w:r w:rsidRPr="004F28B1">
        <w:rPr>
          <w:rFonts w:eastAsia="Times New Roman" w:cs="Times New Roman"/>
          <w:color w:val="000000"/>
          <w:sz w:val="20"/>
          <w:szCs w:val="20"/>
          <w:lang w:val="en-GB" w:eastAsia="en-GB"/>
        </w:rPr>
        <w:instrText xml:space="preserve"> FORMTEXT </w:instrText>
      </w:r>
      <w:r w:rsidRPr="004F28B1">
        <w:rPr>
          <w:rFonts w:ascii="Times New Roman" w:eastAsia="Times New Roman" w:hAnsi="Times New Roman" w:cs="Times New Roman"/>
          <w:sz w:val="20"/>
          <w:szCs w:val="20"/>
          <w:lang w:val="en-GB" w:eastAsia="en-GB"/>
        </w:rPr>
      </w:r>
      <w:r w:rsidRPr="004F28B1">
        <w:rPr>
          <w:rFonts w:ascii="Times New Roman" w:eastAsia="Times New Roman" w:hAnsi="Times New Roman" w:cs="Times New Roman"/>
          <w:sz w:val="20"/>
          <w:szCs w:val="20"/>
          <w:lang w:val="en-GB" w:eastAsia="en-GB"/>
        </w:rPr>
        <w:fldChar w:fldCharType="separate"/>
      </w:r>
      <w:r w:rsidRPr="004F28B1">
        <w:rPr>
          <w:rFonts w:eastAsia="Times New Roman" w:cs="Times New Roman"/>
          <w:noProof/>
          <w:color w:val="000000"/>
          <w:sz w:val="20"/>
          <w:szCs w:val="20"/>
          <w:lang w:val="en-GB" w:eastAsia="en-GB"/>
        </w:rPr>
        <w:t>(amount in words)</w:t>
      </w:r>
      <w:r w:rsidRPr="004F28B1">
        <w:rPr>
          <w:rFonts w:ascii="Times New Roman" w:eastAsia="Times New Roman" w:hAnsi="Times New Roman" w:cs="Times New Roman"/>
          <w:sz w:val="20"/>
          <w:szCs w:val="20"/>
          <w:lang w:val="en-GB" w:eastAsia="en-GB"/>
        </w:rPr>
        <w:fldChar w:fldCharType="end"/>
      </w:r>
      <w:bookmarkEnd w:id="3"/>
      <w:r w:rsidRPr="004F28B1">
        <w:rPr>
          <w:rFonts w:eastAsia="Times New Roman" w:cs="Times New Roman"/>
          <w:color w:val="000000"/>
          <w:sz w:val="20"/>
          <w:szCs w:val="20"/>
          <w:lang w:val="en-GB" w:eastAsia="en-GB"/>
        </w:rPr>
        <w:t xml:space="preserve"> excluding GST is hereby accepted.</w:t>
      </w:r>
    </w:p>
    <w:p w14:paraId="2F49D47E" w14:textId="2A9BBFA5" w:rsidR="00301E75" w:rsidRPr="00301E75" w:rsidRDefault="00301E75" w:rsidP="004F28B1">
      <w:pPr>
        <w:rPr>
          <w:rFonts w:eastAsia="Times New Roman" w:cs="Times New Roman"/>
          <w:color w:val="0000FF"/>
          <w:sz w:val="20"/>
          <w:szCs w:val="20"/>
          <w:highlight w:val="yellow"/>
          <w:lang w:val="en-GB" w:eastAsia="en-GB"/>
        </w:rPr>
      </w:pPr>
      <w:r w:rsidRPr="00301E75">
        <w:rPr>
          <w:rFonts w:eastAsia="Times New Roman" w:cs="Times New Roman"/>
          <w:color w:val="0000FF"/>
          <w:sz w:val="20"/>
          <w:szCs w:val="20"/>
          <w:highlight w:val="yellow"/>
          <w:lang w:val="en-GB" w:eastAsia="en-GB"/>
        </w:rPr>
        <w:t>&lt;&lt;Guidance not</w:t>
      </w:r>
      <w:r>
        <w:rPr>
          <w:rFonts w:eastAsia="Times New Roman" w:cs="Times New Roman"/>
          <w:color w:val="0000FF"/>
          <w:sz w:val="20"/>
          <w:szCs w:val="20"/>
          <w:highlight w:val="yellow"/>
          <w:lang w:val="en-GB" w:eastAsia="en-GB"/>
        </w:rPr>
        <w:t xml:space="preserve">e: include the following clause where contract base estimate is less than $200 million and </w:t>
      </w:r>
      <w:hyperlink r:id="rId8" w:history="1">
        <w:r w:rsidRPr="00301E75">
          <w:rPr>
            <w:rStyle w:val="Hyperlink"/>
            <w:rFonts w:eastAsia="Times New Roman" w:cs="Times New Roman"/>
            <w:sz w:val="20"/>
            <w:szCs w:val="20"/>
            <w:highlight w:val="yellow"/>
            <w:lang w:val="en-GB" w:eastAsia="en-GB"/>
          </w:rPr>
          <w:t>meets the policy requirements</w:t>
        </w:r>
      </w:hyperlink>
      <w:r>
        <w:rPr>
          <w:rFonts w:eastAsia="Times New Roman" w:cs="Times New Roman"/>
          <w:color w:val="0000FF"/>
          <w:sz w:val="20"/>
          <w:szCs w:val="20"/>
          <w:highlight w:val="yellow"/>
          <w:lang w:val="en-GB" w:eastAsia="en-GB"/>
        </w:rPr>
        <w:t xml:space="preserve">; Transport Agency will include these projects under Principal Arranged Insurance&gt;&gt; </w:t>
      </w:r>
    </w:p>
    <w:p w14:paraId="5F903B76" w14:textId="7CB9B199" w:rsidR="004F28B1" w:rsidRPr="004F28B1" w:rsidRDefault="004F28B1" w:rsidP="004F28B1">
      <w:pPr>
        <w:rPr>
          <w:rFonts w:eastAsia="Times New Roman" w:cs="Times New Roman"/>
          <w:color w:val="0000FF"/>
          <w:sz w:val="20"/>
          <w:szCs w:val="20"/>
          <w:lang w:val="en-GB" w:eastAsia="en-GB"/>
        </w:rPr>
      </w:pPr>
      <w:r w:rsidRPr="004F28B1">
        <w:rPr>
          <w:rFonts w:eastAsia="Times New Roman" w:cs="Times New Roman"/>
          <w:color w:val="0000FF"/>
          <w:sz w:val="20"/>
          <w:szCs w:val="20"/>
          <w:lang w:val="en-GB" w:eastAsia="en-GB"/>
        </w:rPr>
        <w:t xml:space="preserve">Your attention is directed to the need for early compliance with the requirements of Sections </w:t>
      </w:r>
      <w:r w:rsidR="00072286">
        <w:rPr>
          <w:rFonts w:eastAsia="Times New Roman" w:cs="Times New Roman"/>
          <w:color w:val="0000FF"/>
          <w:sz w:val="20"/>
          <w:szCs w:val="20"/>
          <w:lang w:val="en-GB" w:eastAsia="en-GB"/>
        </w:rPr>
        <w:t>2.7</w:t>
      </w:r>
      <w:r w:rsidRPr="004F28B1">
        <w:rPr>
          <w:rFonts w:eastAsia="Times New Roman" w:cs="Times New Roman"/>
          <w:color w:val="0000FF"/>
          <w:sz w:val="20"/>
          <w:szCs w:val="20"/>
          <w:lang w:val="en-GB" w:eastAsia="en-GB"/>
        </w:rPr>
        <w:t>, 3.1 and 8 of the General Conditions of Contract (NZS 3910:</w:t>
      </w:r>
      <w:r w:rsidR="00072286">
        <w:rPr>
          <w:rFonts w:eastAsia="Times New Roman" w:cs="Times New Roman"/>
          <w:color w:val="0000FF"/>
          <w:sz w:val="20"/>
          <w:szCs w:val="20"/>
          <w:lang w:val="en-GB" w:eastAsia="en-GB"/>
        </w:rPr>
        <w:t>2023</w:t>
      </w:r>
      <w:r w:rsidRPr="004F28B1">
        <w:rPr>
          <w:rFonts w:eastAsia="Times New Roman" w:cs="Times New Roman"/>
          <w:color w:val="0000FF"/>
          <w:sz w:val="20"/>
          <w:szCs w:val="20"/>
          <w:lang w:val="en-GB" w:eastAsia="en-GB"/>
        </w:rPr>
        <w:t xml:space="preserve">) regarding execution of the Contract Agreement, provision of a Contractor’s Bond and obligations relating to insurances. Your attention is drawn to the General Conditions of Contract Clause 8.2.5 requiring you to deposit the certificate of insurance, in the form set out in Schedules 8, 10 and 11 as appropriate, with the </w:t>
      </w:r>
      <w:r w:rsidR="00072286">
        <w:rPr>
          <w:rFonts w:eastAsia="Times New Roman" w:cs="Times New Roman"/>
          <w:color w:val="0000FF"/>
          <w:sz w:val="20"/>
          <w:szCs w:val="20"/>
          <w:lang w:val="en-GB" w:eastAsia="en-GB"/>
        </w:rPr>
        <w:t>Contract Administrator</w:t>
      </w:r>
      <w:r w:rsidRPr="004F28B1">
        <w:rPr>
          <w:rFonts w:eastAsia="Times New Roman" w:cs="Times New Roman"/>
          <w:color w:val="0000FF"/>
          <w:sz w:val="20"/>
          <w:szCs w:val="20"/>
          <w:lang w:val="en-GB" w:eastAsia="en-GB"/>
        </w:rPr>
        <w:t xml:space="preserve"> prior to commencement of the contract works.</w:t>
      </w:r>
    </w:p>
    <w:p w14:paraId="75388D2C" w14:textId="3BD7E622" w:rsidR="00301E75" w:rsidRPr="00301E75" w:rsidRDefault="00301E75" w:rsidP="004F28B1">
      <w:pPr>
        <w:rPr>
          <w:rFonts w:eastAsia="Times New Roman" w:cs="Times New Roman"/>
          <w:color w:val="0000FF"/>
          <w:sz w:val="20"/>
          <w:szCs w:val="20"/>
          <w:highlight w:val="yellow"/>
          <w:lang w:val="en-GB" w:eastAsia="en-GB"/>
        </w:rPr>
      </w:pPr>
      <w:r>
        <w:rPr>
          <w:rFonts w:eastAsia="Times New Roman" w:cs="Times New Roman"/>
          <w:color w:val="0000FF"/>
          <w:sz w:val="20"/>
          <w:szCs w:val="20"/>
          <w:highlight w:val="yellow"/>
          <w:lang w:val="en-GB" w:eastAsia="en-GB"/>
        </w:rPr>
        <w:t xml:space="preserve">&lt;&lt;Guidance note: include the following clause where contract base estimate is more than $200 million </w:t>
      </w:r>
      <w:r>
        <w:rPr>
          <w:rFonts w:eastAsia="Times New Roman" w:cs="Times New Roman"/>
          <w:b/>
          <w:color w:val="0000FF"/>
          <w:sz w:val="20"/>
          <w:szCs w:val="20"/>
          <w:highlight w:val="yellow"/>
          <w:lang w:val="en-GB" w:eastAsia="en-GB"/>
        </w:rPr>
        <w:t>OR</w:t>
      </w:r>
      <w:r>
        <w:rPr>
          <w:rFonts w:eastAsia="Times New Roman" w:cs="Times New Roman"/>
          <w:color w:val="0000FF"/>
          <w:sz w:val="20"/>
          <w:szCs w:val="20"/>
          <w:highlight w:val="yellow"/>
          <w:lang w:val="en-GB" w:eastAsia="en-GB"/>
        </w:rPr>
        <w:t xml:space="preserve"> where contract base estimate is less than $200 million </w:t>
      </w:r>
      <w:r w:rsidRPr="005B322E">
        <w:rPr>
          <w:rFonts w:eastAsia="Times New Roman" w:cs="Times New Roman"/>
          <w:b/>
          <w:color w:val="0000FF"/>
          <w:sz w:val="20"/>
          <w:szCs w:val="20"/>
          <w:highlight w:val="yellow"/>
          <w:lang w:val="en-GB" w:eastAsia="en-GB"/>
        </w:rPr>
        <w:t>but</w:t>
      </w:r>
      <w:r>
        <w:rPr>
          <w:rFonts w:eastAsia="Times New Roman" w:cs="Times New Roman"/>
          <w:color w:val="0000FF"/>
          <w:sz w:val="20"/>
          <w:szCs w:val="20"/>
          <w:highlight w:val="yellow"/>
          <w:lang w:val="en-GB" w:eastAsia="en-GB"/>
        </w:rPr>
        <w:t xml:space="preserve"> does not </w:t>
      </w:r>
      <w:hyperlink r:id="rId9" w:history="1">
        <w:r w:rsidRPr="00301E75">
          <w:rPr>
            <w:rStyle w:val="Hyperlink"/>
            <w:rFonts w:eastAsia="Times New Roman" w:cs="Times New Roman"/>
            <w:sz w:val="20"/>
            <w:szCs w:val="20"/>
            <w:highlight w:val="yellow"/>
            <w:lang w:val="en-GB" w:eastAsia="en-GB"/>
          </w:rPr>
          <w:t>meet the policy requirements</w:t>
        </w:r>
      </w:hyperlink>
      <w:r>
        <w:rPr>
          <w:rFonts w:eastAsia="Times New Roman" w:cs="Times New Roman"/>
          <w:color w:val="0000FF"/>
          <w:sz w:val="20"/>
          <w:szCs w:val="20"/>
          <w:highlight w:val="yellow"/>
          <w:lang w:val="en-GB" w:eastAsia="en-GB"/>
        </w:rPr>
        <w:t xml:space="preserve"> </w:t>
      </w:r>
      <w:r>
        <w:rPr>
          <w:rFonts w:eastAsia="Times New Roman" w:cs="Times New Roman"/>
          <w:b/>
          <w:color w:val="0000FF"/>
          <w:sz w:val="20"/>
          <w:szCs w:val="20"/>
          <w:highlight w:val="yellow"/>
          <w:lang w:val="en-GB" w:eastAsia="en-GB"/>
        </w:rPr>
        <w:t>OR</w:t>
      </w:r>
      <w:r>
        <w:rPr>
          <w:rFonts w:eastAsia="Times New Roman" w:cs="Times New Roman"/>
          <w:color w:val="0000FF"/>
          <w:sz w:val="20"/>
          <w:szCs w:val="20"/>
          <w:highlight w:val="yellow"/>
          <w:lang w:val="en-GB" w:eastAsia="en-GB"/>
        </w:rPr>
        <w:t xml:space="preserve"> where contract specific insurances are required&gt;&gt;</w:t>
      </w:r>
    </w:p>
    <w:p w14:paraId="06DAC551" w14:textId="2F965464" w:rsidR="004F28B1" w:rsidRPr="004F28B1" w:rsidRDefault="00301E75" w:rsidP="004F28B1">
      <w:pPr>
        <w:rPr>
          <w:rFonts w:eastAsia="Times New Roman" w:cs="Times New Roman"/>
          <w:color w:val="0000FF"/>
          <w:sz w:val="20"/>
          <w:szCs w:val="20"/>
          <w:lang w:val="en-GB" w:eastAsia="en-GB"/>
        </w:rPr>
      </w:pPr>
      <w:r>
        <w:rPr>
          <w:rFonts w:eastAsia="Times New Roman" w:cs="Times New Roman"/>
          <w:color w:val="0000FF"/>
          <w:sz w:val="20"/>
          <w:szCs w:val="20"/>
          <w:lang w:val="en-GB" w:eastAsia="en-GB"/>
        </w:rPr>
        <w:t>Y</w:t>
      </w:r>
      <w:r w:rsidR="004F28B1" w:rsidRPr="004F28B1">
        <w:rPr>
          <w:rFonts w:eastAsia="Times New Roman" w:cs="Times New Roman"/>
          <w:color w:val="0000FF"/>
          <w:sz w:val="20"/>
          <w:szCs w:val="20"/>
          <w:lang w:val="en-GB" w:eastAsia="en-GB"/>
        </w:rPr>
        <w:t xml:space="preserve">our attention is directed to the need for early compliance with the requirements of Sections </w:t>
      </w:r>
      <w:r w:rsidR="00072286">
        <w:rPr>
          <w:rFonts w:eastAsia="Times New Roman" w:cs="Times New Roman"/>
          <w:color w:val="0000FF"/>
          <w:sz w:val="20"/>
          <w:szCs w:val="20"/>
          <w:lang w:val="en-GB" w:eastAsia="en-GB"/>
        </w:rPr>
        <w:t>2.7</w:t>
      </w:r>
      <w:r w:rsidR="004F28B1" w:rsidRPr="004F28B1">
        <w:rPr>
          <w:rFonts w:eastAsia="Times New Roman" w:cs="Times New Roman"/>
          <w:color w:val="0000FF"/>
          <w:sz w:val="20"/>
          <w:szCs w:val="20"/>
          <w:lang w:val="en-GB" w:eastAsia="en-GB"/>
        </w:rPr>
        <w:t>, 3.1 and 8 of the General Conditions of Contract (NZS 3910:</w:t>
      </w:r>
      <w:r w:rsidR="00072286">
        <w:rPr>
          <w:rFonts w:eastAsia="Times New Roman" w:cs="Times New Roman"/>
          <w:color w:val="0000FF"/>
          <w:sz w:val="20"/>
          <w:szCs w:val="20"/>
          <w:lang w:val="en-GB" w:eastAsia="en-GB"/>
        </w:rPr>
        <w:t>2023</w:t>
      </w:r>
      <w:r w:rsidR="004F28B1" w:rsidRPr="004F28B1">
        <w:rPr>
          <w:rFonts w:eastAsia="Times New Roman" w:cs="Times New Roman"/>
          <w:color w:val="0000FF"/>
          <w:sz w:val="20"/>
          <w:szCs w:val="20"/>
          <w:lang w:val="en-GB" w:eastAsia="en-GB"/>
        </w:rPr>
        <w:t xml:space="preserve">) regarding execution of the Contract Agreement, provision of a Contractor’s Bond and obligations relating to insurances. Your attention is drawn to the General Conditions of Contract Clause 8.2.5 requiring you to deposit the certificates of insurance, in the form set out in the Schedules 7 to 11, with the </w:t>
      </w:r>
      <w:r w:rsidR="00375169">
        <w:rPr>
          <w:rFonts w:eastAsia="Times New Roman" w:cs="Times New Roman"/>
          <w:color w:val="0000FF"/>
          <w:sz w:val="20"/>
          <w:szCs w:val="20"/>
          <w:lang w:val="en-GB" w:eastAsia="en-GB"/>
        </w:rPr>
        <w:t>Contract Administrator</w:t>
      </w:r>
      <w:r w:rsidR="004F28B1" w:rsidRPr="004F28B1">
        <w:rPr>
          <w:rFonts w:eastAsia="Times New Roman" w:cs="Times New Roman"/>
          <w:color w:val="0000FF"/>
          <w:sz w:val="20"/>
          <w:szCs w:val="20"/>
          <w:lang w:val="en-GB" w:eastAsia="en-GB"/>
        </w:rPr>
        <w:t xml:space="preserve"> prior to commencement of the contract works. The Contractor is required to submit their insurance policy to be reviewed by the Transport </w:t>
      </w:r>
      <w:r w:rsidR="007D3852" w:rsidRPr="004F28B1">
        <w:rPr>
          <w:rFonts w:eastAsia="Times New Roman" w:cs="Times New Roman"/>
          <w:color w:val="0000FF"/>
          <w:sz w:val="20"/>
          <w:szCs w:val="20"/>
          <w:lang w:val="en-GB" w:eastAsia="en-GB"/>
        </w:rPr>
        <w:t>Agency and</w:t>
      </w:r>
      <w:r w:rsidR="004F28B1" w:rsidRPr="004F28B1">
        <w:rPr>
          <w:rFonts w:eastAsia="Times New Roman" w:cs="Times New Roman"/>
          <w:color w:val="0000FF"/>
          <w:sz w:val="20"/>
          <w:szCs w:val="20"/>
          <w:lang w:val="en-GB" w:eastAsia="en-GB"/>
        </w:rPr>
        <w:t xml:space="preserve"> may be required to be amended should any policy not meet the contract requirements. If satisfactory insurance policies are not put in </w:t>
      </w:r>
      <w:proofErr w:type="gramStart"/>
      <w:r w:rsidR="004F28B1" w:rsidRPr="004F28B1">
        <w:rPr>
          <w:rFonts w:eastAsia="Times New Roman" w:cs="Times New Roman"/>
          <w:color w:val="0000FF"/>
          <w:sz w:val="20"/>
          <w:szCs w:val="20"/>
          <w:lang w:val="en-GB" w:eastAsia="en-GB"/>
        </w:rPr>
        <w:t>place</w:t>
      </w:r>
      <w:proofErr w:type="gramEnd"/>
      <w:r w:rsidR="004F28B1" w:rsidRPr="004F28B1">
        <w:rPr>
          <w:rFonts w:eastAsia="Times New Roman" w:cs="Times New Roman"/>
          <w:color w:val="0000FF"/>
          <w:sz w:val="20"/>
          <w:szCs w:val="20"/>
          <w:lang w:val="en-GB" w:eastAsia="en-GB"/>
        </w:rPr>
        <w:t xml:space="preserve"> then the Transport Agency may at its option exercise its powers under Conditions of Contract Clause 8.</w:t>
      </w:r>
      <w:r w:rsidR="00815129">
        <w:rPr>
          <w:rFonts w:eastAsia="Times New Roman" w:cs="Times New Roman"/>
          <w:color w:val="0000FF"/>
          <w:sz w:val="20"/>
          <w:szCs w:val="20"/>
          <w:lang w:val="en-GB" w:eastAsia="en-GB"/>
        </w:rPr>
        <w:t>2</w:t>
      </w:r>
      <w:r w:rsidR="004F28B1" w:rsidRPr="004F28B1">
        <w:rPr>
          <w:rFonts w:eastAsia="Times New Roman" w:cs="Times New Roman"/>
          <w:color w:val="0000FF"/>
          <w:sz w:val="20"/>
          <w:szCs w:val="20"/>
          <w:lang w:val="en-GB" w:eastAsia="en-GB"/>
        </w:rPr>
        <w:t xml:space="preserve">.8, and the Contract will be required to be included in the Transport Agency PAI programme. </w:t>
      </w:r>
    </w:p>
    <w:p w14:paraId="03A4B54B" w14:textId="42E6958A" w:rsidR="004F28B1" w:rsidRPr="004F28B1" w:rsidRDefault="004F28B1" w:rsidP="004F28B1">
      <w:pPr>
        <w:rPr>
          <w:rFonts w:eastAsia="Times New Roman" w:cs="Times New Roman"/>
          <w:color w:val="000000"/>
          <w:sz w:val="20"/>
          <w:szCs w:val="20"/>
          <w:lang w:val="en-GB" w:eastAsia="en-GB"/>
        </w:rPr>
      </w:pPr>
      <w:r w:rsidRPr="004F28B1">
        <w:rPr>
          <w:rFonts w:eastAsia="Times New Roman" w:cs="Times New Roman"/>
          <w:color w:val="000000"/>
          <w:sz w:val="20"/>
          <w:szCs w:val="20"/>
          <w:lang w:val="en-GB" w:eastAsia="en-GB"/>
        </w:rPr>
        <w:t xml:space="preserve">In accordance with clause 10.1 of the General Conditions of Contract and the Instructions for Tendering the agreed contract period for the construction of the contract works is from </w:t>
      </w:r>
      <w:bookmarkStart w:id="4" w:name="Text15"/>
      <w:r w:rsidRPr="004F28B1">
        <w:rPr>
          <w:rFonts w:ascii="Times New Roman" w:eastAsia="Times New Roman" w:hAnsi="Times New Roman" w:cs="Times New Roman"/>
          <w:sz w:val="20"/>
          <w:szCs w:val="20"/>
          <w:lang w:val="en-GB" w:eastAsia="en-GB"/>
        </w:rPr>
        <w:fldChar w:fldCharType="begin">
          <w:ffData>
            <w:name w:val="Text15"/>
            <w:enabled/>
            <w:calcOnExit w:val="0"/>
            <w:textInput>
              <w:default w:val=" &lt;enter date&gt;"/>
            </w:textInput>
          </w:ffData>
        </w:fldChar>
      </w:r>
      <w:r w:rsidRPr="004F28B1">
        <w:rPr>
          <w:rFonts w:eastAsia="Times New Roman" w:cs="Times New Roman"/>
          <w:color w:val="000000"/>
          <w:sz w:val="20"/>
          <w:szCs w:val="20"/>
          <w:lang w:val="en-GB" w:eastAsia="en-GB"/>
        </w:rPr>
        <w:instrText xml:space="preserve"> FORMTEXT </w:instrText>
      </w:r>
      <w:r w:rsidRPr="004F28B1">
        <w:rPr>
          <w:rFonts w:ascii="Times New Roman" w:eastAsia="Times New Roman" w:hAnsi="Times New Roman" w:cs="Times New Roman"/>
          <w:sz w:val="20"/>
          <w:szCs w:val="20"/>
          <w:lang w:val="en-GB" w:eastAsia="en-GB"/>
        </w:rPr>
      </w:r>
      <w:r w:rsidRPr="004F28B1">
        <w:rPr>
          <w:rFonts w:ascii="Times New Roman" w:eastAsia="Times New Roman" w:hAnsi="Times New Roman" w:cs="Times New Roman"/>
          <w:sz w:val="20"/>
          <w:szCs w:val="20"/>
          <w:lang w:val="en-GB" w:eastAsia="en-GB"/>
        </w:rPr>
        <w:fldChar w:fldCharType="separate"/>
      </w:r>
      <w:r w:rsidRPr="004F28B1">
        <w:rPr>
          <w:rFonts w:eastAsia="Times New Roman" w:cs="Times New Roman"/>
          <w:noProof/>
          <w:color w:val="000000"/>
          <w:sz w:val="20"/>
          <w:szCs w:val="20"/>
          <w:lang w:val="en-GB" w:eastAsia="en-GB"/>
        </w:rPr>
        <w:t xml:space="preserve"> &lt;enter date&gt;</w:t>
      </w:r>
      <w:r w:rsidRPr="004F28B1">
        <w:rPr>
          <w:rFonts w:ascii="Times New Roman" w:eastAsia="Times New Roman" w:hAnsi="Times New Roman" w:cs="Times New Roman"/>
          <w:sz w:val="20"/>
          <w:szCs w:val="20"/>
          <w:lang w:val="en-GB" w:eastAsia="en-GB"/>
        </w:rPr>
        <w:fldChar w:fldCharType="end"/>
      </w:r>
      <w:bookmarkEnd w:id="4"/>
      <w:r w:rsidRPr="004F28B1">
        <w:rPr>
          <w:rFonts w:eastAsia="Times New Roman" w:cs="Times New Roman"/>
          <w:color w:val="000000"/>
          <w:sz w:val="20"/>
          <w:szCs w:val="20"/>
          <w:lang w:val="en-GB" w:eastAsia="en-GB"/>
        </w:rPr>
        <w:t xml:space="preserve"> or </w:t>
      </w:r>
      <w:r w:rsidRPr="004F28B1">
        <w:rPr>
          <w:rFonts w:eastAsia="Times New Roman" w:cs="Times New Roman"/>
          <w:color w:val="000000"/>
          <w:sz w:val="20"/>
          <w:szCs w:val="20"/>
          <w:lang w:val="en-GB" w:eastAsia="en-GB"/>
        </w:rPr>
        <w:fldChar w:fldCharType="begin">
          <w:ffData>
            <w:name w:val="Text16"/>
            <w:enabled/>
            <w:calcOnExit w:val="0"/>
            <w:textInput>
              <w:default w:val="&lt;enter number of working days, from possession of site&gt;"/>
            </w:textInput>
          </w:ffData>
        </w:fldChar>
      </w:r>
      <w:r w:rsidRPr="004F28B1">
        <w:rPr>
          <w:rFonts w:eastAsia="Times New Roman" w:cs="Times New Roman"/>
          <w:color w:val="000000"/>
          <w:sz w:val="20"/>
          <w:szCs w:val="20"/>
          <w:lang w:val="en-GB" w:eastAsia="en-GB"/>
        </w:rPr>
        <w:instrText xml:space="preserve"> FORMTEXT </w:instrText>
      </w:r>
      <w:r w:rsidRPr="004F28B1">
        <w:rPr>
          <w:rFonts w:eastAsia="Times New Roman" w:cs="Times New Roman"/>
          <w:color w:val="000000"/>
          <w:sz w:val="20"/>
          <w:szCs w:val="20"/>
          <w:lang w:val="en-GB" w:eastAsia="en-GB"/>
        </w:rPr>
      </w:r>
      <w:r w:rsidRPr="004F28B1">
        <w:rPr>
          <w:rFonts w:eastAsia="Times New Roman" w:cs="Times New Roman"/>
          <w:color w:val="000000"/>
          <w:sz w:val="20"/>
          <w:szCs w:val="20"/>
          <w:lang w:val="en-GB" w:eastAsia="en-GB"/>
        </w:rPr>
        <w:fldChar w:fldCharType="separate"/>
      </w:r>
      <w:r w:rsidRPr="004F28B1">
        <w:rPr>
          <w:rFonts w:eastAsia="Times New Roman" w:cs="Times New Roman"/>
          <w:noProof/>
          <w:color w:val="000000"/>
          <w:sz w:val="20"/>
          <w:szCs w:val="20"/>
          <w:lang w:val="en-GB" w:eastAsia="en-GB"/>
        </w:rPr>
        <w:t>&lt;enter number of working days, from possession of site&gt;</w:t>
      </w:r>
      <w:r w:rsidRPr="004F28B1">
        <w:rPr>
          <w:rFonts w:eastAsia="Times New Roman" w:cs="Times New Roman"/>
          <w:color w:val="000000"/>
          <w:sz w:val="20"/>
          <w:szCs w:val="20"/>
          <w:lang w:val="en-GB" w:eastAsia="en-GB"/>
        </w:rPr>
        <w:fldChar w:fldCharType="end"/>
      </w:r>
      <w:r w:rsidRPr="004F28B1">
        <w:rPr>
          <w:rFonts w:eastAsia="Times New Roman" w:cs="Times New Roman"/>
          <w:color w:val="000000"/>
          <w:sz w:val="20"/>
          <w:szCs w:val="20"/>
          <w:lang w:val="en-GB" w:eastAsia="en-GB"/>
        </w:rPr>
        <w:t xml:space="preserve"> to </w:t>
      </w:r>
      <w:r w:rsidRPr="004F28B1">
        <w:rPr>
          <w:rFonts w:eastAsia="Times New Roman" w:cs="Times New Roman"/>
          <w:color w:val="000000"/>
          <w:sz w:val="20"/>
          <w:szCs w:val="20"/>
          <w:lang w:val="en-GB" w:eastAsia="en-GB"/>
        </w:rPr>
        <w:fldChar w:fldCharType="begin">
          <w:ffData>
            <w:name w:val=""/>
            <w:enabled/>
            <w:calcOnExit w:val="0"/>
            <w:textInput>
              <w:default w:val=" &lt;enter date&gt;"/>
            </w:textInput>
          </w:ffData>
        </w:fldChar>
      </w:r>
      <w:r w:rsidRPr="004F28B1">
        <w:rPr>
          <w:rFonts w:eastAsia="Times New Roman" w:cs="Times New Roman"/>
          <w:color w:val="000000"/>
          <w:sz w:val="20"/>
          <w:szCs w:val="20"/>
          <w:lang w:val="en-GB" w:eastAsia="en-GB"/>
        </w:rPr>
        <w:instrText xml:space="preserve"> FORMTEXT </w:instrText>
      </w:r>
      <w:r w:rsidRPr="004F28B1">
        <w:rPr>
          <w:rFonts w:eastAsia="Times New Roman" w:cs="Times New Roman"/>
          <w:color w:val="000000"/>
          <w:sz w:val="20"/>
          <w:szCs w:val="20"/>
          <w:lang w:val="en-GB" w:eastAsia="en-GB"/>
        </w:rPr>
      </w:r>
      <w:r w:rsidRPr="004F28B1">
        <w:rPr>
          <w:rFonts w:eastAsia="Times New Roman" w:cs="Times New Roman"/>
          <w:color w:val="000000"/>
          <w:sz w:val="20"/>
          <w:szCs w:val="20"/>
          <w:lang w:val="en-GB" w:eastAsia="en-GB"/>
        </w:rPr>
        <w:fldChar w:fldCharType="separate"/>
      </w:r>
      <w:r w:rsidRPr="004F28B1">
        <w:rPr>
          <w:rFonts w:eastAsia="Times New Roman" w:cs="Times New Roman"/>
          <w:noProof/>
          <w:color w:val="000000"/>
          <w:sz w:val="20"/>
          <w:szCs w:val="20"/>
          <w:lang w:val="en-GB" w:eastAsia="en-GB"/>
        </w:rPr>
        <w:t xml:space="preserve"> &lt;enter date&gt;</w:t>
      </w:r>
      <w:r w:rsidRPr="004F28B1">
        <w:rPr>
          <w:rFonts w:eastAsia="Times New Roman" w:cs="Times New Roman"/>
          <w:color w:val="000000"/>
          <w:sz w:val="20"/>
          <w:szCs w:val="20"/>
          <w:lang w:val="en-GB" w:eastAsia="en-GB"/>
        </w:rPr>
        <w:fldChar w:fldCharType="end"/>
      </w:r>
      <w:r w:rsidRPr="004F28B1">
        <w:rPr>
          <w:rFonts w:eastAsia="Times New Roman" w:cs="Times New Roman"/>
          <w:color w:val="000000"/>
          <w:sz w:val="20"/>
          <w:szCs w:val="20"/>
          <w:lang w:val="en-GB" w:eastAsia="en-GB"/>
        </w:rPr>
        <w:t xml:space="preserve">. In accordance with clause </w:t>
      </w:r>
      <w:r w:rsidR="00C76F6F">
        <w:rPr>
          <w:rFonts w:eastAsia="Times New Roman" w:cs="Times New Roman"/>
          <w:color w:val="000000"/>
          <w:sz w:val="20"/>
          <w:szCs w:val="20"/>
          <w:lang w:val="en-GB" w:eastAsia="en-GB"/>
        </w:rPr>
        <w:t>5.5</w:t>
      </w:r>
      <w:r w:rsidRPr="004F28B1">
        <w:rPr>
          <w:rFonts w:eastAsia="Times New Roman" w:cs="Times New Roman"/>
          <w:color w:val="000000"/>
          <w:sz w:val="20"/>
          <w:szCs w:val="20"/>
          <w:lang w:val="en-GB" w:eastAsia="en-GB"/>
        </w:rPr>
        <w:t xml:space="preserve"> of the General Conditions of Contract, subject to compliance with the requirements of paragraph two above the Contractor shall be entitled to possession of the site on </w:t>
      </w:r>
      <w:r w:rsidRPr="004F28B1">
        <w:rPr>
          <w:rFonts w:eastAsia="Times New Roman" w:cs="Times New Roman"/>
          <w:color w:val="000000"/>
          <w:sz w:val="20"/>
          <w:szCs w:val="20"/>
          <w:lang w:val="en-GB" w:eastAsia="en-GB"/>
        </w:rPr>
        <w:fldChar w:fldCharType="begin">
          <w:ffData>
            <w:name w:val=""/>
            <w:enabled/>
            <w:calcOnExit w:val="0"/>
            <w:textInput>
              <w:default w:val=" &lt;enter date&gt;"/>
            </w:textInput>
          </w:ffData>
        </w:fldChar>
      </w:r>
      <w:r w:rsidRPr="004F28B1">
        <w:rPr>
          <w:rFonts w:eastAsia="Times New Roman" w:cs="Times New Roman"/>
          <w:color w:val="000000"/>
          <w:sz w:val="20"/>
          <w:szCs w:val="20"/>
          <w:lang w:val="en-GB" w:eastAsia="en-GB"/>
        </w:rPr>
        <w:instrText xml:space="preserve"> FORMTEXT </w:instrText>
      </w:r>
      <w:r w:rsidRPr="004F28B1">
        <w:rPr>
          <w:rFonts w:eastAsia="Times New Roman" w:cs="Times New Roman"/>
          <w:color w:val="000000"/>
          <w:sz w:val="20"/>
          <w:szCs w:val="20"/>
          <w:lang w:val="en-GB" w:eastAsia="en-GB"/>
        </w:rPr>
      </w:r>
      <w:r w:rsidRPr="004F28B1">
        <w:rPr>
          <w:rFonts w:eastAsia="Times New Roman" w:cs="Times New Roman"/>
          <w:color w:val="000000"/>
          <w:sz w:val="20"/>
          <w:szCs w:val="20"/>
          <w:lang w:val="en-GB" w:eastAsia="en-GB"/>
        </w:rPr>
        <w:fldChar w:fldCharType="separate"/>
      </w:r>
      <w:r w:rsidRPr="004F28B1">
        <w:rPr>
          <w:rFonts w:eastAsia="Times New Roman" w:cs="Times New Roman"/>
          <w:noProof/>
          <w:color w:val="000000"/>
          <w:sz w:val="20"/>
          <w:szCs w:val="20"/>
          <w:lang w:val="en-GB" w:eastAsia="en-GB"/>
        </w:rPr>
        <w:t xml:space="preserve"> &lt;enter date&gt;</w:t>
      </w:r>
      <w:r w:rsidRPr="004F28B1">
        <w:rPr>
          <w:rFonts w:eastAsia="Times New Roman" w:cs="Times New Roman"/>
          <w:color w:val="000000"/>
          <w:sz w:val="20"/>
          <w:szCs w:val="20"/>
          <w:lang w:val="en-GB" w:eastAsia="en-GB"/>
        </w:rPr>
        <w:fldChar w:fldCharType="end"/>
      </w:r>
      <w:r w:rsidRPr="004F28B1">
        <w:rPr>
          <w:rFonts w:eastAsia="Times New Roman" w:cs="Times New Roman"/>
          <w:color w:val="000000"/>
          <w:sz w:val="20"/>
          <w:szCs w:val="20"/>
          <w:lang w:val="en-GB" w:eastAsia="en-GB"/>
        </w:rPr>
        <w:t>.</w:t>
      </w:r>
      <w:r w:rsidR="002646BC">
        <w:rPr>
          <w:rFonts w:eastAsia="Times New Roman" w:cs="Times New Roman"/>
          <w:color w:val="000000"/>
          <w:sz w:val="20"/>
          <w:szCs w:val="20"/>
          <w:lang w:val="en-GB" w:eastAsia="en-GB"/>
        </w:rPr>
        <w:t xml:space="preserve"> </w:t>
      </w:r>
    </w:p>
    <w:p w14:paraId="7F09936C" w14:textId="5267DA35" w:rsidR="004F28B1" w:rsidRPr="004F28B1" w:rsidRDefault="004F28B1" w:rsidP="004F28B1">
      <w:pPr>
        <w:ind w:left="3"/>
        <w:rPr>
          <w:rFonts w:eastAsia="Times New Roman" w:cs="Times New Roman"/>
          <w:color w:val="000000"/>
          <w:sz w:val="20"/>
          <w:szCs w:val="20"/>
          <w:lang w:val="en-GB" w:eastAsia="en-GB"/>
        </w:rPr>
      </w:pPr>
      <w:r w:rsidRPr="004F28B1">
        <w:rPr>
          <w:rFonts w:eastAsia="Times New Roman" w:cs="Times New Roman"/>
          <w:color w:val="000000"/>
          <w:sz w:val="20"/>
          <w:szCs w:val="20"/>
          <w:lang w:val="en-GB" w:eastAsia="en-GB"/>
        </w:rPr>
        <w:t xml:space="preserve">The Transport Agency received </w:t>
      </w:r>
      <w:r w:rsidRPr="004F28B1">
        <w:rPr>
          <w:rFonts w:eastAsia="Times New Roman" w:cs="Times New Roman"/>
          <w:color w:val="000000"/>
          <w:sz w:val="20"/>
          <w:szCs w:val="20"/>
          <w:lang w:val="en-GB" w:eastAsia="en-GB"/>
        </w:rPr>
        <w:fldChar w:fldCharType="begin">
          <w:ffData>
            <w:name w:val=""/>
            <w:enabled/>
            <w:calcOnExit w:val="0"/>
            <w:textInput>
              <w:default w:val=" &lt;no&gt;"/>
            </w:textInput>
          </w:ffData>
        </w:fldChar>
      </w:r>
      <w:r w:rsidRPr="004F28B1">
        <w:rPr>
          <w:rFonts w:eastAsia="Times New Roman" w:cs="Times New Roman"/>
          <w:color w:val="000000"/>
          <w:sz w:val="20"/>
          <w:szCs w:val="20"/>
          <w:lang w:val="en-GB" w:eastAsia="en-GB"/>
        </w:rPr>
        <w:instrText xml:space="preserve"> FORMTEXT </w:instrText>
      </w:r>
      <w:r w:rsidRPr="004F28B1">
        <w:rPr>
          <w:rFonts w:eastAsia="Times New Roman" w:cs="Times New Roman"/>
          <w:color w:val="000000"/>
          <w:sz w:val="20"/>
          <w:szCs w:val="20"/>
          <w:lang w:val="en-GB" w:eastAsia="en-GB"/>
        </w:rPr>
      </w:r>
      <w:r w:rsidRPr="004F28B1">
        <w:rPr>
          <w:rFonts w:eastAsia="Times New Roman" w:cs="Times New Roman"/>
          <w:color w:val="000000"/>
          <w:sz w:val="20"/>
          <w:szCs w:val="20"/>
          <w:lang w:val="en-GB" w:eastAsia="en-GB"/>
        </w:rPr>
        <w:fldChar w:fldCharType="separate"/>
      </w:r>
      <w:r w:rsidRPr="004F28B1">
        <w:rPr>
          <w:rFonts w:eastAsia="Times New Roman" w:cs="Times New Roman"/>
          <w:noProof/>
          <w:color w:val="000000"/>
          <w:sz w:val="20"/>
          <w:szCs w:val="20"/>
          <w:lang w:val="en-GB" w:eastAsia="en-GB"/>
        </w:rPr>
        <w:t xml:space="preserve"> &lt;no&gt;</w:t>
      </w:r>
      <w:r w:rsidRPr="004F28B1">
        <w:rPr>
          <w:rFonts w:eastAsia="Times New Roman" w:cs="Times New Roman"/>
          <w:color w:val="000000"/>
          <w:sz w:val="20"/>
          <w:szCs w:val="20"/>
          <w:lang w:val="en-GB" w:eastAsia="en-GB"/>
        </w:rPr>
        <w:fldChar w:fldCharType="end"/>
      </w:r>
      <w:r w:rsidRPr="004F28B1">
        <w:rPr>
          <w:rFonts w:eastAsia="Times New Roman" w:cs="Times New Roman"/>
          <w:color w:val="000000"/>
          <w:sz w:val="20"/>
          <w:szCs w:val="20"/>
          <w:lang w:val="en-GB" w:eastAsia="en-GB"/>
        </w:rPr>
        <w:t xml:space="preserve"> conforming non alternative tenders and </w:t>
      </w:r>
      <w:r w:rsidRPr="004F28B1">
        <w:rPr>
          <w:rFonts w:eastAsia="Times New Roman" w:cs="Times New Roman"/>
          <w:sz w:val="20"/>
          <w:szCs w:val="20"/>
          <w:lang w:val="en-GB" w:eastAsia="en-GB"/>
        </w:rPr>
        <w:fldChar w:fldCharType="begin"/>
      </w:r>
      <w:r w:rsidRPr="004F28B1">
        <w:rPr>
          <w:rFonts w:eastAsia="Times New Roman" w:cs="Times New Roman"/>
          <w:sz w:val="20"/>
          <w:szCs w:val="20"/>
          <w:lang w:val="en-GB" w:eastAsia="en-GB"/>
        </w:rPr>
        <w:instrText xml:space="preserve"> FILLIN  \* MERGEFORMAT </w:instrText>
      </w:r>
      <w:r w:rsidRPr="004F28B1">
        <w:rPr>
          <w:rFonts w:eastAsia="Times New Roman" w:cs="Times New Roman"/>
          <w:sz w:val="20"/>
          <w:szCs w:val="20"/>
          <w:lang w:val="en-GB" w:eastAsia="en-GB"/>
        </w:rPr>
        <w:fldChar w:fldCharType="separate"/>
      </w:r>
      <w:r w:rsidRPr="004F28B1">
        <w:rPr>
          <w:rFonts w:eastAsia="Times New Roman" w:cs="Times New Roman"/>
          <w:color w:val="000000"/>
          <w:sz w:val="20"/>
          <w:szCs w:val="20"/>
          <w:lang w:val="en-GB" w:eastAsia="en-GB"/>
        </w:rPr>
        <w:t>&lt;no.&gt;</w:t>
      </w:r>
      <w:r w:rsidRPr="004F28B1">
        <w:rPr>
          <w:rFonts w:eastAsia="Times New Roman" w:cs="Times New Roman"/>
          <w:color w:val="000000"/>
          <w:sz w:val="20"/>
          <w:szCs w:val="20"/>
          <w:lang w:val="en-GB" w:eastAsia="en-GB"/>
        </w:rPr>
        <w:fldChar w:fldCharType="end"/>
      </w:r>
      <w:r w:rsidRPr="004F28B1">
        <w:rPr>
          <w:rFonts w:eastAsia="Times New Roman" w:cs="Times New Roman"/>
          <w:color w:val="000000"/>
          <w:sz w:val="20"/>
          <w:szCs w:val="20"/>
          <w:lang w:val="en-GB" w:eastAsia="en-GB"/>
        </w:rPr>
        <w:t xml:space="preserve"> conforming alternative tenders. </w:t>
      </w:r>
      <w:r w:rsidRPr="004F28B1">
        <w:rPr>
          <w:rFonts w:eastAsia="Times New Roman" w:cs="Times New Roman"/>
          <w:sz w:val="20"/>
          <w:szCs w:val="20"/>
          <w:lang w:val="en-GB" w:eastAsia="en-GB"/>
        </w:rPr>
        <w:t>The range of prices of unsuccessful tenders are from $</w:t>
      </w:r>
      <w:r w:rsidRPr="004F28B1">
        <w:rPr>
          <w:rFonts w:eastAsia="Times New Roman" w:cs="Times New Roman"/>
          <w:sz w:val="20"/>
          <w:szCs w:val="20"/>
          <w:lang w:val="en-GB" w:eastAsia="en-GB"/>
        </w:rPr>
        <w:fldChar w:fldCharType="begin"/>
      </w:r>
      <w:r w:rsidRPr="004F28B1">
        <w:rPr>
          <w:rFonts w:eastAsia="Times New Roman" w:cs="Times New Roman"/>
          <w:sz w:val="20"/>
          <w:szCs w:val="20"/>
          <w:lang w:val="en-GB" w:eastAsia="en-GB"/>
        </w:rPr>
        <w:instrText xml:space="preserve"> FILLIN "$ from" \* MERGEFORMAT </w:instrText>
      </w:r>
      <w:r w:rsidRPr="004F28B1">
        <w:rPr>
          <w:rFonts w:eastAsia="Times New Roman" w:cs="Times New Roman"/>
          <w:sz w:val="20"/>
          <w:szCs w:val="20"/>
          <w:lang w:val="en-GB" w:eastAsia="en-GB"/>
        </w:rPr>
        <w:fldChar w:fldCharType="separate"/>
      </w:r>
      <w:r w:rsidRPr="004F28B1">
        <w:rPr>
          <w:rFonts w:eastAsia="Times New Roman" w:cs="Times New Roman"/>
          <w:sz w:val="20"/>
          <w:szCs w:val="20"/>
          <w:lang w:val="en-GB" w:eastAsia="en-GB"/>
        </w:rPr>
        <w:t>XXXXX</w:t>
      </w:r>
      <w:r w:rsidRPr="004F28B1">
        <w:rPr>
          <w:rFonts w:eastAsia="Times New Roman" w:cs="Times New Roman"/>
          <w:sz w:val="20"/>
          <w:szCs w:val="20"/>
          <w:lang w:val="en-GB" w:eastAsia="en-GB"/>
        </w:rPr>
        <w:fldChar w:fldCharType="end"/>
      </w:r>
      <w:r w:rsidRPr="004F28B1">
        <w:rPr>
          <w:rFonts w:eastAsia="Times New Roman" w:cs="Times New Roman"/>
          <w:sz w:val="20"/>
          <w:szCs w:val="20"/>
          <w:lang w:val="en-GB" w:eastAsia="en-GB"/>
        </w:rPr>
        <w:t xml:space="preserve"> to $</w:t>
      </w:r>
      <w:r w:rsidRPr="004F28B1">
        <w:rPr>
          <w:rFonts w:eastAsia="Times New Roman" w:cs="Times New Roman"/>
          <w:sz w:val="20"/>
          <w:szCs w:val="20"/>
          <w:lang w:val="en-GB" w:eastAsia="en-GB"/>
        </w:rPr>
        <w:fldChar w:fldCharType="begin"/>
      </w:r>
      <w:r w:rsidRPr="004F28B1">
        <w:rPr>
          <w:rFonts w:eastAsia="Times New Roman" w:cs="Times New Roman"/>
          <w:sz w:val="20"/>
          <w:szCs w:val="20"/>
          <w:lang w:val="en-GB" w:eastAsia="en-GB"/>
        </w:rPr>
        <w:instrText xml:space="preserve"> FILLIN "$ to" \* MERGEFORMAT </w:instrText>
      </w:r>
      <w:r w:rsidRPr="004F28B1">
        <w:rPr>
          <w:rFonts w:eastAsia="Times New Roman" w:cs="Times New Roman"/>
          <w:sz w:val="20"/>
          <w:szCs w:val="20"/>
          <w:lang w:val="en-GB" w:eastAsia="en-GB"/>
        </w:rPr>
        <w:fldChar w:fldCharType="separate"/>
      </w:r>
      <w:r w:rsidRPr="004F28B1">
        <w:rPr>
          <w:rFonts w:eastAsia="Times New Roman" w:cs="Times New Roman"/>
          <w:sz w:val="20"/>
          <w:szCs w:val="20"/>
          <w:lang w:val="en-GB" w:eastAsia="en-GB"/>
        </w:rPr>
        <w:t>XXXXX</w:t>
      </w:r>
      <w:r w:rsidRPr="004F28B1">
        <w:rPr>
          <w:rFonts w:eastAsia="Times New Roman" w:cs="Times New Roman"/>
          <w:sz w:val="20"/>
          <w:szCs w:val="20"/>
          <w:lang w:val="en-GB" w:eastAsia="en-GB"/>
        </w:rPr>
        <w:fldChar w:fldCharType="end"/>
      </w:r>
      <w:r w:rsidRPr="004F28B1">
        <w:rPr>
          <w:rFonts w:eastAsia="Times New Roman" w:cs="Times New Roman"/>
          <w:sz w:val="20"/>
          <w:szCs w:val="20"/>
          <w:lang w:val="en-GB" w:eastAsia="en-GB"/>
        </w:rPr>
        <w:t xml:space="preserve"> excluding GST.</w:t>
      </w:r>
      <w:r w:rsidRPr="004F28B1">
        <w:rPr>
          <w:rFonts w:eastAsia="Times New Roman" w:cs="Times New Roman"/>
          <w:color w:val="000000"/>
          <w:sz w:val="20"/>
          <w:szCs w:val="20"/>
          <w:lang w:val="en-GB" w:eastAsia="en-GB"/>
        </w:rPr>
        <w:t xml:space="preserve"> </w:t>
      </w:r>
    </w:p>
    <w:bookmarkEnd w:id="2"/>
    <w:p w14:paraId="27086EFF" w14:textId="22D404AC" w:rsidR="004F28B1" w:rsidRPr="004F28B1" w:rsidRDefault="004F28B1" w:rsidP="004F28B1">
      <w:pPr>
        <w:keepNext/>
        <w:spacing w:after="0" w:line="280" w:lineRule="atLeast"/>
        <w:rPr>
          <w:rFonts w:eastAsia="Times New Roman" w:cs="Times New Roman"/>
          <w:color w:val="000000"/>
          <w:sz w:val="20"/>
          <w:szCs w:val="20"/>
          <w:lang w:val="en-GB" w:eastAsia="en-GB"/>
        </w:rPr>
      </w:pPr>
      <w:r w:rsidRPr="004F28B1">
        <w:rPr>
          <w:rFonts w:eastAsia="Times New Roman" w:cs="Times New Roman"/>
          <w:color w:val="000000"/>
          <w:sz w:val="20"/>
          <w:szCs w:val="20"/>
          <w:lang w:val="en-GB" w:eastAsia="en-GB"/>
        </w:rPr>
        <w:lastRenderedPageBreak/>
        <w:t>Yours sincerely</w:t>
      </w:r>
    </w:p>
    <w:p w14:paraId="2C7EC2B7" w14:textId="77777777" w:rsidR="004F28B1" w:rsidRPr="004F28B1" w:rsidRDefault="004F28B1" w:rsidP="004F28B1">
      <w:pPr>
        <w:keepNext/>
        <w:spacing w:after="0" w:line="280" w:lineRule="atLeast"/>
        <w:rPr>
          <w:rFonts w:eastAsia="Times New Roman" w:cs="Times New Roman"/>
          <w:color w:val="000000"/>
          <w:sz w:val="20"/>
          <w:szCs w:val="20"/>
          <w:lang w:val="en-GB" w:eastAsia="en-GB"/>
        </w:rPr>
      </w:pPr>
    </w:p>
    <w:p w14:paraId="1600A580" w14:textId="77777777" w:rsidR="004F28B1" w:rsidRPr="004F28B1" w:rsidRDefault="004F28B1" w:rsidP="004F28B1">
      <w:pPr>
        <w:keepNext/>
        <w:spacing w:after="0" w:line="280" w:lineRule="atLeast"/>
        <w:rPr>
          <w:rFonts w:eastAsia="Times New Roman" w:cs="Times New Roman"/>
          <w:color w:val="000000"/>
          <w:sz w:val="20"/>
          <w:szCs w:val="20"/>
          <w:lang w:val="en-GB" w:eastAsia="en-GB"/>
        </w:rPr>
      </w:pPr>
    </w:p>
    <w:p w14:paraId="31D9C9C3" w14:textId="77777777" w:rsidR="004F28B1" w:rsidRPr="004F28B1" w:rsidRDefault="004F28B1" w:rsidP="004F28B1">
      <w:pPr>
        <w:keepNext/>
        <w:spacing w:after="0" w:line="280" w:lineRule="atLeast"/>
        <w:rPr>
          <w:rFonts w:eastAsia="Times New Roman" w:cs="Times New Roman"/>
          <w:color w:val="000000"/>
          <w:sz w:val="20"/>
          <w:szCs w:val="20"/>
          <w:lang w:val="en-GB" w:eastAsia="en-GB"/>
        </w:rPr>
      </w:pPr>
    </w:p>
    <w:p w14:paraId="0B1E0267" w14:textId="3626722D" w:rsidR="004F28B1" w:rsidRPr="004F28B1" w:rsidRDefault="004F28B1" w:rsidP="004F28B1">
      <w:pPr>
        <w:spacing w:after="0" w:line="280" w:lineRule="atLeast"/>
        <w:rPr>
          <w:rFonts w:eastAsia="Times New Roman" w:cs="Times New Roman"/>
          <w:b/>
          <w:color w:val="000000"/>
          <w:sz w:val="20"/>
          <w:szCs w:val="20"/>
          <w:lang w:val="en-GB" w:eastAsia="en-GB"/>
        </w:rPr>
      </w:pPr>
      <w:r w:rsidRPr="004F28B1">
        <w:rPr>
          <w:rFonts w:eastAsia="Times New Roman" w:cs="Times New Roman"/>
          <w:b/>
          <w:color w:val="000000"/>
          <w:sz w:val="20"/>
          <w:szCs w:val="20"/>
          <w:lang w:val="en-GB" w:eastAsia="en-GB"/>
        </w:rPr>
        <w:t>Tender Secretary</w:t>
      </w:r>
    </w:p>
    <w:p w14:paraId="194EE49D" w14:textId="77777777" w:rsidR="004F28B1" w:rsidRPr="004F28B1" w:rsidRDefault="004F28B1" w:rsidP="004F28B1">
      <w:pPr>
        <w:spacing w:after="0" w:line="280" w:lineRule="atLeast"/>
        <w:rPr>
          <w:rFonts w:eastAsia="Times New Roman" w:cs="Times New Roman"/>
          <w:color w:val="000000"/>
          <w:sz w:val="20"/>
          <w:szCs w:val="20"/>
          <w:lang w:val="en-GB" w:eastAsia="en-GB"/>
        </w:rPr>
      </w:pPr>
      <w:r w:rsidRPr="004F28B1">
        <w:rPr>
          <w:rFonts w:eastAsia="Times New Roman" w:cs="Times New Roman"/>
          <w:color w:val="000000"/>
          <w:sz w:val="20"/>
          <w:szCs w:val="20"/>
          <w:lang w:val="en-GB" w:eastAsia="en-GB"/>
        </w:rPr>
        <w:t xml:space="preserve">for </w:t>
      </w:r>
      <w:r w:rsidRPr="004F28B1">
        <w:rPr>
          <w:rFonts w:eastAsia="Times New Roman" w:cs="Times New Roman"/>
          <w:color w:val="000000"/>
          <w:sz w:val="20"/>
          <w:szCs w:val="20"/>
          <w:lang w:val="en-GB" w:eastAsia="en-GB"/>
        </w:rPr>
        <w:fldChar w:fldCharType="begin">
          <w:ffData>
            <w:name w:val="Text6"/>
            <w:enabled/>
            <w:calcOnExit w:val="0"/>
            <w:textInput>
              <w:default w:val="&lt;appropriate&gt; "/>
            </w:textInput>
          </w:ffData>
        </w:fldChar>
      </w:r>
      <w:r w:rsidRPr="004F28B1">
        <w:rPr>
          <w:rFonts w:eastAsia="Times New Roman" w:cs="Times New Roman"/>
          <w:color w:val="000000"/>
          <w:sz w:val="20"/>
          <w:szCs w:val="20"/>
          <w:lang w:val="en-GB" w:eastAsia="en-GB"/>
        </w:rPr>
        <w:instrText xml:space="preserve"> FORMTEXT </w:instrText>
      </w:r>
      <w:r w:rsidRPr="004F28B1">
        <w:rPr>
          <w:rFonts w:eastAsia="Times New Roman" w:cs="Times New Roman"/>
          <w:color w:val="000000"/>
          <w:sz w:val="20"/>
          <w:szCs w:val="20"/>
          <w:lang w:val="en-GB" w:eastAsia="en-GB"/>
        </w:rPr>
      </w:r>
      <w:r w:rsidRPr="004F28B1">
        <w:rPr>
          <w:rFonts w:eastAsia="Times New Roman" w:cs="Times New Roman"/>
          <w:color w:val="000000"/>
          <w:sz w:val="20"/>
          <w:szCs w:val="20"/>
          <w:lang w:val="en-GB" w:eastAsia="en-GB"/>
        </w:rPr>
        <w:fldChar w:fldCharType="separate"/>
      </w:r>
      <w:r w:rsidRPr="004F28B1">
        <w:rPr>
          <w:rFonts w:eastAsia="Times New Roman" w:cs="Times New Roman"/>
          <w:noProof/>
          <w:color w:val="000000"/>
          <w:sz w:val="20"/>
          <w:szCs w:val="20"/>
          <w:lang w:val="en-GB" w:eastAsia="en-GB"/>
        </w:rPr>
        <w:t xml:space="preserve">&lt;appropriate&gt; </w:t>
      </w:r>
      <w:r w:rsidRPr="004F28B1">
        <w:rPr>
          <w:rFonts w:eastAsia="Times New Roman" w:cs="Times New Roman"/>
          <w:color w:val="000000"/>
          <w:sz w:val="20"/>
          <w:szCs w:val="20"/>
          <w:lang w:val="en-GB" w:eastAsia="en-GB"/>
        </w:rPr>
        <w:fldChar w:fldCharType="end"/>
      </w:r>
      <w:r w:rsidRPr="004F28B1">
        <w:rPr>
          <w:rFonts w:eastAsia="Times New Roman" w:cs="Times New Roman"/>
          <w:color w:val="000000"/>
          <w:sz w:val="20"/>
          <w:szCs w:val="20"/>
          <w:lang w:val="en-GB" w:eastAsia="en-GB"/>
        </w:rPr>
        <w:t>Manager</w:t>
      </w:r>
    </w:p>
    <w:p w14:paraId="02A5218C" w14:textId="77777777" w:rsidR="004F28B1" w:rsidRPr="004F28B1" w:rsidRDefault="004F28B1" w:rsidP="004F28B1">
      <w:pPr>
        <w:spacing w:after="0" w:line="280" w:lineRule="atLeast"/>
        <w:ind w:left="924" w:hanging="924"/>
        <w:rPr>
          <w:rFonts w:eastAsia="Times New Roman" w:cs="Times New Roman"/>
          <w:color w:val="000000"/>
          <w:sz w:val="20"/>
          <w:szCs w:val="20"/>
          <w:lang w:val="it-IT" w:eastAsia="en-GB"/>
        </w:rPr>
      </w:pPr>
    </w:p>
    <w:p w14:paraId="1404A86A" w14:textId="77777777" w:rsidR="004F28B1" w:rsidRPr="004F28B1" w:rsidRDefault="004F28B1" w:rsidP="004F28B1">
      <w:pPr>
        <w:spacing w:after="0" w:line="280" w:lineRule="atLeast"/>
        <w:ind w:left="924" w:hanging="924"/>
        <w:rPr>
          <w:rFonts w:ascii="Arial Narrow" w:eastAsia="Times New Roman" w:hAnsi="Arial Narrow" w:cs="Times New Roman"/>
          <w:color w:val="000000"/>
          <w:sz w:val="20"/>
          <w:szCs w:val="20"/>
          <w:lang w:val="it-IT" w:eastAsia="en-GB"/>
        </w:rPr>
      </w:pPr>
      <w:r w:rsidRPr="004F28B1">
        <w:rPr>
          <w:rFonts w:eastAsia="Times New Roman" w:cs="Times New Roman"/>
          <w:color w:val="000000"/>
          <w:sz w:val="20"/>
          <w:szCs w:val="20"/>
          <w:lang w:val="it-IT" w:eastAsia="en-GB"/>
        </w:rPr>
        <w:t xml:space="preserve">cc </w:t>
      </w:r>
      <w:r w:rsidRPr="004F28B1">
        <w:rPr>
          <w:rFonts w:eastAsia="Times New Roman" w:cs="Times New Roman"/>
          <w:color w:val="000000"/>
          <w:sz w:val="20"/>
          <w:szCs w:val="20"/>
          <w:lang w:val="it-IT" w:eastAsia="en-GB"/>
        </w:rPr>
        <w:tab/>
        <w:t>Transport Agency Consultant</w:t>
      </w:r>
      <w:r w:rsidRPr="004F28B1">
        <w:rPr>
          <w:rFonts w:eastAsia="Times New Roman" w:cs="Times New Roman"/>
          <w:color w:val="000000"/>
          <w:sz w:val="20"/>
          <w:szCs w:val="20"/>
          <w:lang w:val="it-IT" w:eastAsia="en-GB"/>
        </w:rPr>
        <w:br/>
      </w:r>
      <w:hyperlink r:id="rId10" w:history="1">
        <w:r w:rsidRPr="004F28B1">
          <w:rPr>
            <w:rFonts w:eastAsia="Times New Roman" w:cs="Times New Roman"/>
            <w:color w:val="0000FF"/>
            <w:sz w:val="20"/>
            <w:szCs w:val="20"/>
            <w:u w:val="single"/>
            <w:lang w:val="it-IT" w:eastAsia="en-GB"/>
          </w:rPr>
          <w:t>pai@nzta.govt.nz</w:t>
        </w:r>
      </w:hyperlink>
      <w:r w:rsidRPr="004F28B1">
        <w:rPr>
          <w:rFonts w:eastAsia="Times New Roman" w:cs="Times New Roman"/>
          <w:color w:val="000000"/>
          <w:sz w:val="20"/>
          <w:szCs w:val="20"/>
          <w:lang w:val="it-IT" w:eastAsia="en-GB"/>
        </w:rPr>
        <w:t xml:space="preserve"> </w:t>
      </w:r>
    </w:p>
    <w:p w14:paraId="34F4F0DD" w14:textId="6389582C" w:rsidR="005E351F" w:rsidRPr="006A5010" w:rsidRDefault="005E351F" w:rsidP="004F28B1">
      <w:pPr>
        <w:spacing w:before="360" w:after="0"/>
        <w:jc w:val="both"/>
      </w:pPr>
    </w:p>
    <w:sectPr w:rsidR="005E351F" w:rsidRPr="006A5010" w:rsidSect="000E074B">
      <w:footerReference w:type="default" r:id="rId11"/>
      <w:headerReference w:type="first" r:id="rId12"/>
      <w:footerReference w:type="first" r:id="rId13"/>
      <w:pgSz w:w="11906" w:h="16838"/>
      <w:pgMar w:top="1560" w:right="1134"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A1B8" w14:textId="77777777" w:rsidR="00C95F55" w:rsidRDefault="00C95F55" w:rsidP="002A6A89">
      <w:pPr>
        <w:spacing w:after="0" w:line="240" w:lineRule="auto"/>
      </w:pPr>
      <w:r>
        <w:separator/>
      </w:r>
    </w:p>
  </w:endnote>
  <w:endnote w:type="continuationSeparator" w:id="0">
    <w:p w14:paraId="50FD17D2" w14:textId="77777777" w:rsidR="00C95F55" w:rsidRDefault="00C95F55" w:rsidP="002A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yant Regular">
    <w:altName w:val="Corbel"/>
    <w:panose1 w:val="00000000000000000000"/>
    <w:charset w:val="00"/>
    <w:family w:val="swiss"/>
    <w:notTrueType/>
    <w:pitch w:val="variable"/>
    <w:sig w:usb0="A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Look w:val="04A0" w:firstRow="1" w:lastRow="0" w:firstColumn="1" w:lastColumn="0" w:noHBand="0" w:noVBand="1"/>
    </w:tblPr>
    <w:tblGrid>
      <w:gridCol w:w="3587"/>
      <w:gridCol w:w="6051"/>
    </w:tblGrid>
    <w:tr w:rsidR="00D407A5" w14:paraId="64401884" w14:textId="77777777" w:rsidTr="004A34D0">
      <w:tc>
        <w:tcPr>
          <w:tcW w:w="1861" w:type="pct"/>
        </w:tcPr>
        <w:p w14:paraId="1CA90450" w14:textId="046B9000" w:rsidR="00D407A5" w:rsidRDefault="0071500D" w:rsidP="002D125C">
          <w:pPr>
            <w:pStyle w:val="Footer"/>
          </w:pPr>
          <w:r w:rsidRPr="00EF5A46">
            <w:t>NZ TRANSPORT AGENCY</w:t>
          </w:r>
          <w:r w:rsidR="00072286" w:rsidRPr="00EF5A46">
            <w:t xml:space="preserve"> WAKA KOTAHI</w:t>
          </w:r>
        </w:p>
      </w:tc>
      <w:tc>
        <w:tcPr>
          <w:tcW w:w="3139" w:type="pct"/>
        </w:tcPr>
        <w:p w14:paraId="1B17345A" w14:textId="44355FDF" w:rsidR="00D407A5" w:rsidRPr="00B16546" w:rsidRDefault="004F28B1" w:rsidP="005E6C6B">
          <w:pPr>
            <w:pStyle w:val="Footer"/>
            <w:jc w:val="right"/>
          </w:pPr>
          <w:r>
            <w:t>Contract Procedures Manual (SM021) Part A – Appendix XII</w:t>
          </w:r>
          <w:r w:rsidR="008901D5" w:rsidRPr="00B16546">
            <w:rPr>
              <w:color w:val="197D5D" w:themeColor="accent2"/>
            </w:rPr>
            <w:t xml:space="preserve"> </w:t>
          </w:r>
          <w:r w:rsidR="004A34D0">
            <w:rPr>
              <w:color w:val="197D5D" w:themeColor="accent2"/>
            </w:rPr>
            <w:t>//</w:t>
          </w:r>
          <w:r w:rsidR="00D407A5">
            <w:rPr>
              <w:color w:val="197D5D" w:themeColor="accent2"/>
            </w:rPr>
            <w:t xml:space="preserve"> </w:t>
          </w:r>
          <w:r w:rsidR="00D407A5" w:rsidRPr="00B16546">
            <w:fldChar w:fldCharType="begin"/>
          </w:r>
          <w:r w:rsidR="00D407A5" w:rsidRPr="00B16546">
            <w:instrText xml:space="preserve"> PAGE   \* MERGEFORMAT </w:instrText>
          </w:r>
          <w:r w:rsidR="00D407A5" w:rsidRPr="00B16546">
            <w:fldChar w:fldCharType="separate"/>
          </w:r>
          <w:r w:rsidR="00FA0E71">
            <w:rPr>
              <w:noProof/>
            </w:rPr>
            <w:t>2</w:t>
          </w:r>
          <w:r w:rsidR="00D407A5" w:rsidRPr="00B16546">
            <w:rPr>
              <w:noProof/>
            </w:rPr>
            <w:fldChar w:fldCharType="end"/>
          </w:r>
        </w:p>
      </w:tc>
    </w:tr>
  </w:tbl>
  <w:p w14:paraId="09F96629" w14:textId="77777777" w:rsidR="00D407A5" w:rsidRPr="002D125C" w:rsidRDefault="00D407A5" w:rsidP="008D0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1A51" w14:textId="77777777" w:rsidR="00433C06" w:rsidRDefault="00433C06">
    <w:pPr>
      <w:pStyle w:val="Footer"/>
      <w:rPr>
        <w:rFonts w:asciiTheme="minorHAnsi" w:hAnsiTheme="minorHAnsi"/>
        <w:caps w:val="0"/>
        <w:color w:val="auto"/>
        <w:sz w:val="20"/>
      </w:rPr>
    </w:pPr>
  </w:p>
  <w:p w14:paraId="74084980" w14:textId="41B13098" w:rsidR="00D407A5" w:rsidRDefault="00D407A5" w:rsidP="008D081A">
    <w:pPr>
      <w:pStyle w:val="Footer"/>
      <w:jc w:val="right"/>
    </w:pPr>
    <w:r w:rsidRPr="000C07B0">
      <w:rPr>
        <w:noProof/>
        <w:lang w:eastAsia="en-NZ"/>
      </w:rPr>
      <w:drawing>
        <wp:anchor distT="0" distB="0" distL="114300" distR="114300" simplePos="0" relativeHeight="251660288" behindDoc="0" locked="1" layoutInCell="1" allowOverlap="1" wp14:anchorId="4F8B15CB" wp14:editId="25CFE131">
          <wp:simplePos x="0" y="0"/>
          <wp:positionH relativeFrom="column">
            <wp:posOffset>-19050</wp:posOffset>
          </wp:positionH>
          <wp:positionV relativeFrom="page">
            <wp:posOffset>10283825</wp:posOffset>
          </wp:positionV>
          <wp:extent cx="1346200" cy="136525"/>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_CMYK U-01.png"/>
                  <pic:cNvPicPr/>
                </pic:nvPicPr>
                <pic:blipFill>
                  <a:blip r:embed="rId1">
                    <a:extLst>
                      <a:ext uri="{28A0092B-C50C-407E-A947-70E740481C1C}">
                        <a14:useLocalDpi xmlns:a14="http://schemas.microsoft.com/office/drawing/2010/main" val="0"/>
                      </a:ext>
                    </a:extLst>
                  </a:blip>
                  <a:stretch>
                    <a:fillRect/>
                  </a:stretch>
                </pic:blipFill>
                <pic:spPr>
                  <a:xfrm>
                    <a:off x="0" y="0"/>
                    <a:ext cx="1346200" cy="136525"/>
                  </a:xfrm>
                  <a:prstGeom prst="rect">
                    <a:avLst/>
                  </a:prstGeom>
                </pic:spPr>
              </pic:pic>
            </a:graphicData>
          </a:graphic>
          <wp14:sizeRelH relativeFrom="page">
            <wp14:pctWidth>0</wp14:pctWidth>
          </wp14:sizeRelH>
          <wp14:sizeRelV relativeFrom="page">
            <wp14:pctHeight>0</wp14:pctHeight>
          </wp14:sizeRelV>
        </wp:anchor>
      </w:drawing>
    </w:r>
    <w:r w:rsidRPr="003D301D">
      <w:rPr>
        <w:noProof/>
        <w:color w:val="AFBD22" w:themeColor="text2"/>
        <w:lang w:eastAsia="en-NZ"/>
      </w:rPr>
      <mc:AlternateContent>
        <mc:Choice Requires="wps">
          <w:drawing>
            <wp:anchor distT="0" distB="0" distL="114300" distR="114300" simplePos="0" relativeHeight="251657216" behindDoc="0" locked="0" layoutInCell="1" allowOverlap="1" wp14:anchorId="32FEE37A" wp14:editId="77698E84">
              <wp:simplePos x="0" y="0"/>
              <wp:positionH relativeFrom="page">
                <wp:posOffset>6803390</wp:posOffset>
              </wp:positionH>
              <wp:positionV relativeFrom="page">
                <wp:posOffset>9935740</wp:posOffset>
              </wp:positionV>
              <wp:extent cx="756000" cy="756000"/>
              <wp:effectExtent l="0" t="0" r="6350" b="6350"/>
              <wp:wrapNone/>
              <wp:docPr id="2" name="Right Triangle 2"/>
              <wp:cNvGraphicFramePr/>
              <a:graphic xmlns:a="http://schemas.openxmlformats.org/drawingml/2006/main">
                <a:graphicData uri="http://schemas.microsoft.com/office/word/2010/wordprocessingShape">
                  <wps:wsp>
                    <wps:cNvSpPr/>
                    <wps:spPr>
                      <a:xfrm rot="16200000">
                        <a:off x="0" y="0"/>
                        <a:ext cx="756000" cy="756000"/>
                      </a:xfrm>
                      <a:prstGeom prst="rtTriangl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052B6"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535.7pt;margin-top:782.35pt;width:59.55pt;height:59.55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" fillcolor="#afbd22 [3215]" stroked="f" strokeweight="1pt">
              <w10:wrap anchorx="page" anchory="page"/>
            </v:shape>
          </w:pict>
        </mc:Fallback>
      </mc:AlternateContent>
    </w:r>
    <w:r w:rsidR="006A5010" w:rsidRPr="006A5010">
      <w:t xml:space="preserve"> </w:t>
    </w:r>
    <w:r w:rsidR="007021F5">
      <w:t xml:space="preserve">FOURTH </w:t>
    </w:r>
    <w:r w:rsidR="00301E75">
      <w:t xml:space="preserve">edition, effective </w:t>
    </w:r>
    <w:r w:rsidR="007021F5">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3046" w14:textId="77777777" w:rsidR="00C95F55" w:rsidRDefault="00C95F55" w:rsidP="002A6A89">
      <w:pPr>
        <w:spacing w:after="0" w:line="240" w:lineRule="auto"/>
      </w:pPr>
      <w:r>
        <w:separator/>
      </w:r>
    </w:p>
  </w:footnote>
  <w:footnote w:type="continuationSeparator" w:id="0">
    <w:p w14:paraId="1707895B" w14:textId="77777777" w:rsidR="00C95F55" w:rsidRDefault="00C95F55" w:rsidP="002A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2C38" w14:textId="77777777" w:rsidR="00421A4C" w:rsidRPr="00EE5134" w:rsidRDefault="00492A50" w:rsidP="00EE5134">
    <w:r>
      <w:rPr>
        <w:noProof/>
        <w:lang w:eastAsia="en-NZ"/>
      </w:rPr>
      <w:drawing>
        <wp:anchor distT="0" distB="0" distL="114300" distR="114300" simplePos="0" relativeHeight="251663360" behindDoc="1" locked="0" layoutInCell="1" allowOverlap="1" wp14:anchorId="1818618E" wp14:editId="01428FB0">
          <wp:simplePos x="0" y="0"/>
          <wp:positionH relativeFrom="column">
            <wp:posOffset>-127510</wp:posOffset>
          </wp:positionH>
          <wp:positionV relativeFrom="paragraph">
            <wp:posOffset>-12065</wp:posOffset>
          </wp:positionV>
          <wp:extent cx="2135409" cy="665018"/>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135409" cy="665018"/>
                  </a:xfrm>
                  <a:prstGeom prst="rect">
                    <a:avLst/>
                  </a:prstGeom>
                </pic:spPr>
              </pic:pic>
            </a:graphicData>
          </a:graphic>
          <wp14:sizeRelH relativeFrom="page">
            <wp14:pctWidth>0</wp14:pctWidth>
          </wp14:sizeRelH>
          <wp14:sizeRelV relativeFrom="page">
            <wp14:pctHeight>0</wp14:pctHeight>
          </wp14:sizeRelV>
        </wp:anchor>
      </w:drawing>
    </w:r>
    <w:r w:rsidR="00FA0E71">
      <w:rPr>
        <w:noProof/>
        <w:lang w:eastAsia="en-NZ"/>
      </w:rPr>
      <mc:AlternateContent>
        <mc:Choice Requires="wpg">
          <w:drawing>
            <wp:anchor distT="0" distB="0" distL="114300" distR="114300" simplePos="0" relativeHeight="251654144" behindDoc="0" locked="0" layoutInCell="1" allowOverlap="1" wp14:anchorId="4AA43868" wp14:editId="35EF1726">
              <wp:simplePos x="0" y="0"/>
              <wp:positionH relativeFrom="margin">
                <wp:posOffset>0</wp:posOffset>
              </wp:positionH>
              <wp:positionV relativeFrom="paragraph">
                <wp:posOffset>292735</wp:posOffset>
              </wp:positionV>
              <wp:extent cx="6120000" cy="356400"/>
              <wp:effectExtent l="0" t="0" r="14605" b="24765"/>
              <wp:wrapNone/>
              <wp:docPr id="11" name="Group 11"/>
              <wp:cNvGraphicFramePr/>
              <a:graphic xmlns:a="http://schemas.openxmlformats.org/drawingml/2006/main">
                <a:graphicData uri="http://schemas.microsoft.com/office/word/2010/wordprocessingGroup">
                  <wpg:wgp>
                    <wpg:cNvGrpSpPr/>
                    <wpg:grpSpPr>
                      <a:xfrm>
                        <a:off x="0" y="0"/>
                        <a:ext cx="6120000" cy="356400"/>
                        <a:chOff x="290000" y="0"/>
                        <a:chExt cx="3557731" cy="205992"/>
                      </a:xfrm>
                    </wpg:grpSpPr>
                    <wps:wsp>
                      <wps:cNvPr id="31" name="Straight Connector 31"/>
                      <wps:cNvCnPr/>
                      <wps:spPr>
                        <a:xfrm>
                          <a:off x="290000" y="205991"/>
                          <a:ext cx="309245"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288" name="Freeform 288"/>
                      <wps:cNvSpPr/>
                      <wps:spPr>
                        <a:xfrm>
                          <a:off x="641239" y="0"/>
                          <a:ext cx="3206492" cy="205992"/>
                        </a:xfrm>
                        <a:custGeom>
                          <a:avLst/>
                          <a:gdLst>
                            <a:gd name="connsiteX0" fmla="*/ 0 w 5009322"/>
                            <a:gd name="connsiteY0" fmla="*/ 1510748 h 1510748"/>
                            <a:gd name="connsiteX1" fmla="*/ 3498574 w 5009322"/>
                            <a:gd name="connsiteY1" fmla="*/ 1510748 h 1510748"/>
                            <a:gd name="connsiteX2" fmla="*/ 5009322 w 5009322"/>
                            <a:gd name="connsiteY2" fmla="*/ 0 h 1510748"/>
                            <a:gd name="connsiteX0" fmla="*/ 0 w 5009322"/>
                            <a:gd name="connsiteY0" fmla="*/ 1510748 h 1510748"/>
                            <a:gd name="connsiteX1" fmla="*/ 3498574 w 5009322"/>
                            <a:gd name="connsiteY1" fmla="*/ 1510748 h 1510748"/>
                            <a:gd name="connsiteX2" fmla="*/ 5009322 w 5009322"/>
                            <a:gd name="connsiteY2" fmla="*/ 0 h 1510748"/>
                            <a:gd name="connsiteX0" fmla="*/ 0 w 3702329"/>
                            <a:gd name="connsiteY0" fmla="*/ 197637 h 197637"/>
                            <a:gd name="connsiteX1" fmla="*/ 3498574 w 3702329"/>
                            <a:gd name="connsiteY1" fmla="*/ 197637 h 197637"/>
                            <a:gd name="connsiteX2" fmla="*/ 3702329 w 3702329"/>
                            <a:gd name="connsiteY2" fmla="*/ 0 h 197637"/>
                            <a:gd name="connsiteX0" fmla="*/ 0 w 3418361"/>
                            <a:gd name="connsiteY0" fmla="*/ 197637 h 197637"/>
                            <a:gd name="connsiteX1" fmla="*/ 3214606 w 3418361"/>
                            <a:gd name="connsiteY1" fmla="*/ 197637 h 197637"/>
                            <a:gd name="connsiteX2" fmla="*/ 3418361 w 3418361"/>
                            <a:gd name="connsiteY2" fmla="*/ 0 h 197637"/>
                            <a:gd name="connsiteX0" fmla="*/ 0 w 3384952"/>
                            <a:gd name="connsiteY0" fmla="*/ 197637 h 197637"/>
                            <a:gd name="connsiteX1" fmla="*/ 3181197 w 3384952"/>
                            <a:gd name="connsiteY1" fmla="*/ 197637 h 197637"/>
                            <a:gd name="connsiteX2" fmla="*/ 3384952 w 3384952"/>
                            <a:gd name="connsiteY2" fmla="*/ 0 h 197637"/>
                            <a:gd name="connsiteX0" fmla="*/ 0 w 3421147"/>
                            <a:gd name="connsiteY0" fmla="*/ 197637 h 197637"/>
                            <a:gd name="connsiteX1" fmla="*/ 3217392 w 3421147"/>
                            <a:gd name="connsiteY1" fmla="*/ 197637 h 197637"/>
                            <a:gd name="connsiteX2" fmla="*/ 3421147 w 3421147"/>
                            <a:gd name="connsiteY2" fmla="*/ 0 h 197637"/>
                            <a:gd name="connsiteX0" fmla="*/ 0 w 3004106"/>
                            <a:gd name="connsiteY0" fmla="*/ 213514 h 213514"/>
                            <a:gd name="connsiteX1" fmla="*/ 2800351 w 3004106"/>
                            <a:gd name="connsiteY1" fmla="*/ 197637 h 213514"/>
                            <a:gd name="connsiteX2" fmla="*/ 3004106 w 3004106"/>
                            <a:gd name="connsiteY2" fmla="*/ 0 h 213514"/>
                            <a:gd name="connsiteX0" fmla="*/ 0 w 3078005"/>
                            <a:gd name="connsiteY0" fmla="*/ 197933 h 197933"/>
                            <a:gd name="connsiteX1" fmla="*/ 2874250 w 3078005"/>
                            <a:gd name="connsiteY1" fmla="*/ 197637 h 197933"/>
                            <a:gd name="connsiteX2" fmla="*/ 3078005 w 3078005"/>
                            <a:gd name="connsiteY2" fmla="*/ 0 h 197933"/>
                          </a:gdLst>
                          <a:ahLst/>
                          <a:cxnLst>
                            <a:cxn ang="0">
                              <a:pos x="connsiteX0" y="connsiteY0"/>
                            </a:cxn>
                            <a:cxn ang="0">
                              <a:pos x="connsiteX1" y="connsiteY1"/>
                            </a:cxn>
                            <a:cxn ang="0">
                              <a:pos x="connsiteX2" y="connsiteY2"/>
                            </a:cxn>
                          </a:cxnLst>
                          <a:rect l="l" t="t" r="r" b="b"/>
                          <a:pathLst>
                            <a:path w="3078005" h="197933">
                              <a:moveTo>
                                <a:pt x="0" y="197933"/>
                              </a:moveTo>
                              <a:lnTo>
                                <a:pt x="2874250" y="197637"/>
                              </a:lnTo>
                              <a:lnTo>
                                <a:pt x="3078005" y="0"/>
                              </a:lnTo>
                            </a:path>
                          </a:pathLst>
                        </a:cu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C7427B" id="Group 11" o:spid="_x0000_s1026" style="position:absolute;margin-left:0;margin-top:23.05pt;width:481.9pt;height:28.05pt;z-index:251654144;mso-position-horizontal-relative:margin;mso-width-relative:margin;mso-height-relative:margin" coordorigin="2900" coordsize="35577,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">
              <v:line id="Straight Connector 31" o:spid="_x0000_s1027" style="position:absolute;visibility:visible;mso-wrap-style:square" from="2900,2059" to="5992,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" strokecolor="#2575ae [3204]" strokeweight="1pt">
                <v:stroke joinstyle="miter"/>
              </v:line>
              <v:shape id="Freeform 288" o:spid="_x0000_s1028" style="position:absolute;left:6412;width:32065;height:2059;visibility:visible;mso-wrap-style:square;v-text-anchor:middle" coordsize="3078005,19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" path="m,197933r2874250,-296l3078005,e" filled="f" strokecolor="#123956 [1604]" strokeweight=".5pt">
                <v:stroke joinstyle="miter"/>
                <v:path arrowok="t" o:connecttype="custom" o:connectlocs="0,205992;2994232,205684;3206492,0" o:connectangles="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9B4BE4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8463D8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DBACEBA8"/>
    <w:lvl w:ilvl="0">
      <w:start w:val="1"/>
      <w:numFmt w:val="bullet"/>
      <w:pStyle w:val="ListBullet2"/>
      <w:lvlText w:val="—"/>
      <w:lvlJc w:val="left"/>
      <w:pPr>
        <w:ind w:left="643" w:hanging="360"/>
      </w:pPr>
      <w:rPr>
        <w:rFonts w:ascii="Bryant Regular" w:hAnsi="Bryant Regular" w:hint="default"/>
      </w:rPr>
    </w:lvl>
  </w:abstractNum>
  <w:abstractNum w:abstractNumId="3" w15:restartNumberingAfterBreak="0">
    <w:nsid w:val="FFFFFF88"/>
    <w:multiLevelType w:val="singleLevel"/>
    <w:tmpl w:val="17F2047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1F4612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DC7318"/>
    <w:multiLevelType w:val="multilevel"/>
    <w:tmpl w:val="6ACA38AA"/>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6E47CE"/>
    <w:multiLevelType w:val="hybridMultilevel"/>
    <w:tmpl w:val="A7B66798"/>
    <w:lvl w:ilvl="0" w:tplc="3C46CB8E">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000B1C"/>
    <w:multiLevelType w:val="hybridMultilevel"/>
    <w:tmpl w:val="CBE8FDE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F897191"/>
    <w:multiLevelType w:val="multilevel"/>
    <w:tmpl w:val="B4BAE3CE"/>
    <w:lvl w:ilvl="0">
      <w:start w:val="1"/>
      <w:numFmt w:val="decimal"/>
      <w:pStyle w:val="ListNumbering"/>
      <w:lvlText w:val="%1."/>
      <w:lvlJc w:val="left"/>
      <w:pPr>
        <w:ind w:left="357" w:hanging="357"/>
      </w:pPr>
      <w:rPr>
        <w:rFonts w:ascii="Arial" w:hAnsi="Arial"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F57CA2"/>
    <w:multiLevelType w:val="hybridMultilevel"/>
    <w:tmpl w:val="3A8A1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8C4279"/>
    <w:multiLevelType w:val="hybridMultilevel"/>
    <w:tmpl w:val="B7DAD0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1280BD6"/>
    <w:multiLevelType w:val="multilevel"/>
    <w:tmpl w:val="6C1A7D0C"/>
    <w:lvl w:ilvl="0">
      <w:start w:val="1"/>
      <w:numFmt w:val="decimal"/>
      <w:pStyle w:val="List"/>
      <w:lvlText w:val="%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Restart w:val="0"/>
      <w:pStyle w:val="List2"/>
      <w:lvlText w:val="%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8A2D13"/>
    <w:multiLevelType w:val="hybridMultilevel"/>
    <w:tmpl w:val="1EE478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013732"/>
    <w:multiLevelType w:val="hybridMultilevel"/>
    <w:tmpl w:val="BF9EBB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D920D7D"/>
    <w:multiLevelType w:val="hybridMultilevel"/>
    <w:tmpl w:val="3C10A2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77456D3"/>
    <w:multiLevelType w:val="hybridMultilevel"/>
    <w:tmpl w:val="4F9203F0"/>
    <w:lvl w:ilvl="0" w:tplc="3C46CB8E">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B260ECC"/>
    <w:multiLevelType w:val="multilevel"/>
    <w:tmpl w:val="9ACE592E"/>
    <w:lvl w:ilvl="0">
      <w:start w:val="1"/>
      <w:numFmt w:val="decimal"/>
      <w:pStyle w:val="TableHeading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6B328A"/>
    <w:multiLevelType w:val="multilevel"/>
    <w:tmpl w:val="FA600140"/>
    <w:lvl w:ilvl="0">
      <w:start w:val="1"/>
      <w:numFmt w:val="decimal"/>
      <w:lvlText w:val="%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6"/>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Restart w:val="0"/>
      <w:lvlText w:val="%2."/>
      <w:lvlJc w:val="left"/>
      <w:pPr>
        <w:ind w:left="357" w:hanging="35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3CF5682"/>
    <w:multiLevelType w:val="multilevel"/>
    <w:tmpl w:val="22521DF4"/>
    <w:lvl w:ilvl="0">
      <w:start w:val="1"/>
      <w:numFmt w:val="decimal"/>
      <w:pStyle w:val="List5"/>
      <w:lvlText w:val="%1."/>
      <w:lvlJc w:val="left"/>
      <w:pPr>
        <w:ind w:left="340" w:hanging="340"/>
      </w:pPr>
      <w:rPr>
        <w:rFonts w:ascii="Arial Bold" w:hAnsi="Arial Bold" w:hint="default"/>
        <w:b/>
        <w:i w:val="0"/>
        <w:caps w:val="0"/>
        <w:strike w:val="0"/>
        <w:dstrike w:val="0"/>
        <w:vanish w:val="0"/>
        <w:color w:val="FFFFFF" w:themeColor="background1"/>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BA27E30"/>
    <w:multiLevelType w:val="multilevel"/>
    <w:tmpl w:val="AC36489E"/>
    <w:lvl w:ilvl="0">
      <w:start w:val="1"/>
      <w:numFmt w:val="decimal"/>
      <w:pStyle w:val="ListNumber"/>
      <w:lvlText w:val="%1."/>
      <w:lvlJc w:val="left"/>
      <w:pPr>
        <w:ind w:left="720" w:hanging="720"/>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98975756">
    <w:abstractNumId w:val="18"/>
  </w:num>
  <w:num w:numId="2" w16cid:durableId="450637633">
    <w:abstractNumId w:val="16"/>
  </w:num>
  <w:num w:numId="3" w16cid:durableId="1820003290">
    <w:abstractNumId w:val="5"/>
  </w:num>
  <w:num w:numId="4" w16cid:durableId="1413892769">
    <w:abstractNumId w:val="4"/>
  </w:num>
  <w:num w:numId="5" w16cid:durableId="132411666">
    <w:abstractNumId w:val="2"/>
  </w:num>
  <w:num w:numId="6" w16cid:durableId="1765032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194512">
    <w:abstractNumId w:val="5"/>
    <w:lvlOverride w:ilvl="0">
      <w:lvl w:ilvl="0">
        <w:start w:val="1"/>
        <w:numFmt w:val="decimal"/>
        <w:lvlText w:val="%1."/>
        <w:lvlJc w:val="left"/>
        <w:pPr>
          <w:ind w:left="357" w:hanging="357"/>
        </w:pPr>
        <w:rPr>
          <w:rFonts w:hint="default"/>
        </w:rPr>
      </w:lvl>
    </w:lvlOverride>
    <w:lvlOverride w:ilvl="1">
      <w:lvl w:ilvl="1">
        <w:start w:val="1"/>
        <w:numFmt w:val="lowerLetter"/>
        <w:lvlText w:val="%2."/>
        <w:lvlJc w:val="left"/>
        <w:pPr>
          <w:ind w:left="357" w:hanging="357"/>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505096317">
    <w:abstractNumId w:val="11"/>
  </w:num>
  <w:num w:numId="9" w16cid:durableId="775709610">
    <w:abstractNumId w:val="11"/>
    <w:lvlOverride w:ilvl="0">
      <w:lvl w:ilvl="0">
        <w:start w:val="1"/>
        <w:numFmt w:val="decimal"/>
        <w:pStyle w:val="List"/>
        <w:lvlText w:val="%1."/>
        <w:lvlJc w:val="left"/>
        <w:pPr>
          <w:ind w:left="357" w:hanging="357"/>
        </w:pPr>
        <w:rPr>
          <w:rFonts w:hint="default"/>
        </w:rPr>
      </w:lvl>
    </w:lvlOverride>
    <w:lvlOverride w:ilvl="1">
      <w:lvl w:ilvl="1">
        <w:start w:val="1"/>
        <w:numFmt w:val="lowerLetter"/>
        <w:lvlRestart w:val="0"/>
        <w:pStyle w:val="List2"/>
        <w:lvlText w:val="%2."/>
        <w:lvlJc w:val="left"/>
        <w:pPr>
          <w:ind w:left="357" w:hanging="357"/>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1441993991">
    <w:abstractNumId w:val="3"/>
  </w:num>
  <w:num w:numId="11" w16cid:durableId="1903101638">
    <w:abstractNumId w:val="1"/>
  </w:num>
  <w:num w:numId="12" w16cid:durableId="1150975428">
    <w:abstractNumId w:val="0"/>
  </w:num>
  <w:num w:numId="13" w16cid:durableId="372581849">
    <w:abstractNumId w:val="19"/>
  </w:num>
  <w:num w:numId="14" w16cid:durableId="678852561">
    <w:abstractNumId w:val="11"/>
    <w:lvlOverride w:ilvl="0">
      <w:startOverride w:val="1"/>
      <w:lvl w:ilvl="0">
        <w:start w:val="1"/>
        <w:numFmt w:val="decimal"/>
        <w:pStyle w:val="List"/>
        <w:lvlText w:val="%1."/>
        <w:lvlJc w:val="left"/>
        <w:pPr>
          <w:ind w:left="357" w:hanging="357"/>
        </w:pPr>
        <w:rPr>
          <w:rFonts w:hint="default"/>
        </w:rPr>
      </w:lvl>
    </w:lvlOverride>
    <w:lvlOverride w:ilvl="1">
      <w:startOverride w:val="1"/>
      <w:lvl w:ilvl="1">
        <w:start w:val="1"/>
        <w:numFmt w:val="lowerLetter"/>
        <w:lvlRestart w:val="0"/>
        <w:pStyle w:val="List2"/>
        <w:lvlText w:val="%2."/>
        <w:lvlJc w:val="left"/>
        <w:pPr>
          <w:ind w:left="357" w:hanging="357"/>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5" w16cid:durableId="1715156525">
    <w:abstractNumId w:val="11"/>
    <w:lvlOverride w:ilvl="0">
      <w:startOverride w:val="1"/>
      <w:lvl w:ilvl="0">
        <w:start w:val="1"/>
        <w:numFmt w:val="decimal"/>
        <w:pStyle w:val="List"/>
        <w:lvlText w:val="%1."/>
        <w:lvlJc w:val="left"/>
        <w:pPr>
          <w:ind w:left="357" w:hanging="357"/>
        </w:pPr>
        <w:rPr>
          <w:rFonts w:hint="default"/>
        </w:rPr>
      </w:lvl>
    </w:lvlOverride>
    <w:lvlOverride w:ilvl="1">
      <w:startOverride w:val="1"/>
      <w:lvl w:ilvl="1">
        <w:start w:val="1"/>
        <w:numFmt w:val="lowerLetter"/>
        <w:lvlRestart w:val="0"/>
        <w:pStyle w:val="List2"/>
        <w:lvlText w:val="%2."/>
        <w:lvlJc w:val="left"/>
        <w:pPr>
          <w:ind w:left="357" w:hanging="357"/>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6" w16cid:durableId="517692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0650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0845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2395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7328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4956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5540990">
    <w:abstractNumId w:val="17"/>
  </w:num>
  <w:num w:numId="23" w16cid:durableId="134832048">
    <w:abstractNumId w:val="8"/>
  </w:num>
  <w:num w:numId="24" w16cid:durableId="729306945">
    <w:abstractNumId w:val="7"/>
  </w:num>
  <w:num w:numId="25" w16cid:durableId="109205382">
    <w:abstractNumId w:val="15"/>
  </w:num>
  <w:num w:numId="26" w16cid:durableId="29694845">
    <w:abstractNumId w:val="6"/>
  </w:num>
  <w:num w:numId="27" w16cid:durableId="969478672">
    <w:abstractNumId w:val="9"/>
  </w:num>
  <w:num w:numId="28" w16cid:durableId="293601801">
    <w:abstractNumId w:val="13"/>
  </w:num>
  <w:num w:numId="29" w16cid:durableId="1597522182">
    <w:abstractNumId w:val="14"/>
  </w:num>
  <w:num w:numId="30" w16cid:durableId="589125467">
    <w:abstractNumId w:val="10"/>
  </w:num>
  <w:num w:numId="31" w16cid:durableId="290477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E2"/>
    <w:rsid w:val="000131BF"/>
    <w:rsid w:val="00032023"/>
    <w:rsid w:val="000369F7"/>
    <w:rsid w:val="00057E8D"/>
    <w:rsid w:val="00061681"/>
    <w:rsid w:val="00063F33"/>
    <w:rsid w:val="0007104C"/>
    <w:rsid w:val="00071EBA"/>
    <w:rsid w:val="00072286"/>
    <w:rsid w:val="00075EFB"/>
    <w:rsid w:val="000B3907"/>
    <w:rsid w:val="000C07B0"/>
    <w:rsid w:val="000D11A6"/>
    <w:rsid w:val="000E074B"/>
    <w:rsid w:val="000F6BA7"/>
    <w:rsid w:val="001041D9"/>
    <w:rsid w:val="00114219"/>
    <w:rsid w:val="001171C8"/>
    <w:rsid w:val="0011760D"/>
    <w:rsid w:val="00143D5E"/>
    <w:rsid w:val="00144F5A"/>
    <w:rsid w:val="001539FD"/>
    <w:rsid w:val="00157021"/>
    <w:rsid w:val="00160D68"/>
    <w:rsid w:val="00161990"/>
    <w:rsid w:val="00170237"/>
    <w:rsid w:val="00175395"/>
    <w:rsid w:val="001D4826"/>
    <w:rsid w:val="001E4B69"/>
    <w:rsid w:val="002033EC"/>
    <w:rsid w:val="0022027D"/>
    <w:rsid w:val="00220D34"/>
    <w:rsid w:val="00230E91"/>
    <w:rsid w:val="00250E0A"/>
    <w:rsid w:val="00252190"/>
    <w:rsid w:val="002646BC"/>
    <w:rsid w:val="00271364"/>
    <w:rsid w:val="0027168F"/>
    <w:rsid w:val="002A6A89"/>
    <w:rsid w:val="002B3B43"/>
    <w:rsid w:val="002D125C"/>
    <w:rsid w:val="002D6577"/>
    <w:rsid w:val="002E2A7B"/>
    <w:rsid w:val="002F7BBD"/>
    <w:rsid w:val="00301E75"/>
    <w:rsid w:val="00314449"/>
    <w:rsid w:val="0032710D"/>
    <w:rsid w:val="00337716"/>
    <w:rsid w:val="00345B39"/>
    <w:rsid w:val="00360B43"/>
    <w:rsid w:val="0037314E"/>
    <w:rsid w:val="00375169"/>
    <w:rsid w:val="00377751"/>
    <w:rsid w:val="003B54C2"/>
    <w:rsid w:val="003D301D"/>
    <w:rsid w:val="003D4CFB"/>
    <w:rsid w:val="003D6BE2"/>
    <w:rsid w:val="003E4B07"/>
    <w:rsid w:val="00421A4C"/>
    <w:rsid w:val="004254C6"/>
    <w:rsid w:val="004278A7"/>
    <w:rsid w:val="00433C06"/>
    <w:rsid w:val="00441B3A"/>
    <w:rsid w:val="004539A2"/>
    <w:rsid w:val="00492A50"/>
    <w:rsid w:val="00493C9D"/>
    <w:rsid w:val="004A2385"/>
    <w:rsid w:val="004A34D0"/>
    <w:rsid w:val="004C22F2"/>
    <w:rsid w:val="004F28B1"/>
    <w:rsid w:val="00500BF5"/>
    <w:rsid w:val="00501B1F"/>
    <w:rsid w:val="005146DA"/>
    <w:rsid w:val="0052688D"/>
    <w:rsid w:val="00530969"/>
    <w:rsid w:val="005312E8"/>
    <w:rsid w:val="00534047"/>
    <w:rsid w:val="00535F42"/>
    <w:rsid w:val="0053688C"/>
    <w:rsid w:val="00541FE5"/>
    <w:rsid w:val="005476E2"/>
    <w:rsid w:val="00554B7A"/>
    <w:rsid w:val="00554EAE"/>
    <w:rsid w:val="00555626"/>
    <w:rsid w:val="00560868"/>
    <w:rsid w:val="005B322E"/>
    <w:rsid w:val="005C1265"/>
    <w:rsid w:val="005E351F"/>
    <w:rsid w:val="005E6C6B"/>
    <w:rsid w:val="00611D2D"/>
    <w:rsid w:val="00622FD7"/>
    <w:rsid w:val="0063211C"/>
    <w:rsid w:val="0063291E"/>
    <w:rsid w:val="00642EFA"/>
    <w:rsid w:val="006513AD"/>
    <w:rsid w:val="006731F4"/>
    <w:rsid w:val="0068222C"/>
    <w:rsid w:val="00682854"/>
    <w:rsid w:val="00684901"/>
    <w:rsid w:val="006A5010"/>
    <w:rsid w:val="006B15D1"/>
    <w:rsid w:val="006F322A"/>
    <w:rsid w:val="006F6B0A"/>
    <w:rsid w:val="007021F5"/>
    <w:rsid w:val="007047E4"/>
    <w:rsid w:val="0071500D"/>
    <w:rsid w:val="00724A09"/>
    <w:rsid w:val="00740520"/>
    <w:rsid w:val="007405EB"/>
    <w:rsid w:val="00741BC4"/>
    <w:rsid w:val="0075036F"/>
    <w:rsid w:val="00762D08"/>
    <w:rsid w:val="007761C1"/>
    <w:rsid w:val="00787356"/>
    <w:rsid w:val="00793A49"/>
    <w:rsid w:val="007B12EE"/>
    <w:rsid w:val="007B3FFA"/>
    <w:rsid w:val="007C4A95"/>
    <w:rsid w:val="007C7065"/>
    <w:rsid w:val="007D3852"/>
    <w:rsid w:val="007F7BA5"/>
    <w:rsid w:val="00801544"/>
    <w:rsid w:val="008074C3"/>
    <w:rsid w:val="00814509"/>
    <w:rsid w:val="00815129"/>
    <w:rsid w:val="00865866"/>
    <w:rsid w:val="008901D5"/>
    <w:rsid w:val="00891102"/>
    <w:rsid w:val="008C496A"/>
    <w:rsid w:val="008D081A"/>
    <w:rsid w:val="008E7C8B"/>
    <w:rsid w:val="009245CA"/>
    <w:rsid w:val="00937E11"/>
    <w:rsid w:val="00940061"/>
    <w:rsid w:val="009638D6"/>
    <w:rsid w:val="0097314A"/>
    <w:rsid w:val="00975C54"/>
    <w:rsid w:val="0098231E"/>
    <w:rsid w:val="0098652C"/>
    <w:rsid w:val="009921D4"/>
    <w:rsid w:val="009A2471"/>
    <w:rsid w:val="009D1292"/>
    <w:rsid w:val="009D495C"/>
    <w:rsid w:val="009F6CB9"/>
    <w:rsid w:val="00A20E45"/>
    <w:rsid w:val="00A23B6D"/>
    <w:rsid w:val="00A453DB"/>
    <w:rsid w:val="00A57102"/>
    <w:rsid w:val="00A63EC0"/>
    <w:rsid w:val="00A7304E"/>
    <w:rsid w:val="00A92781"/>
    <w:rsid w:val="00A95F03"/>
    <w:rsid w:val="00AA2086"/>
    <w:rsid w:val="00AB7D84"/>
    <w:rsid w:val="00AD7026"/>
    <w:rsid w:val="00AF7423"/>
    <w:rsid w:val="00B16546"/>
    <w:rsid w:val="00B26AB5"/>
    <w:rsid w:val="00B3506C"/>
    <w:rsid w:val="00B47BF1"/>
    <w:rsid w:val="00B654B9"/>
    <w:rsid w:val="00B76535"/>
    <w:rsid w:val="00B76DC6"/>
    <w:rsid w:val="00B8003A"/>
    <w:rsid w:val="00B82A81"/>
    <w:rsid w:val="00B94B62"/>
    <w:rsid w:val="00BA5CB9"/>
    <w:rsid w:val="00BA6735"/>
    <w:rsid w:val="00BB7947"/>
    <w:rsid w:val="00BC7CAB"/>
    <w:rsid w:val="00BD221A"/>
    <w:rsid w:val="00BD5036"/>
    <w:rsid w:val="00BE2AC9"/>
    <w:rsid w:val="00BE5F44"/>
    <w:rsid w:val="00C071B5"/>
    <w:rsid w:val="00C17B90"/>
    <w:rsid w:val="00C23B00"/>
    <w:rsid w:val="00C32B0E"/>
    <w:rsid w:val="00C352C3"/>
    <w:rsid w:val="00C36C01"/>
    <w:rsid w:val="00C52C74"/>
    <w:rsid w:val="00C57B16"/>
    <w:rsid w:val="00C70ED0"/>
    <w:rsid w:val="00C76F6F"/>
    <w:rsid w:val="00C85E51"/>
    <w:rsid w:val="00C95F55"/>
    <w:rsid w:val="00C97E59"/>
    <w:rsid w:val="00CC1BE4"/>
    <w:rsid w:val="00CF1C79"/>
    <w:rsid w:val="00CF24C3"/>
    <w:rsid w:val="00CF3575"/>
    <w:rsid w:val="00D04A6B"/>
    <w:rsid w:val="00D22A6C"/>
    <w:rsid w:val="00D314CC"/>
    <w:rsid w:val="00D407A5"/>
    <w:rsid w:val="00D6650A"/>
    <w:rsid w:val="00D92F9B"/>
    <w:rsid w:val="00DB201A"/>
    <w:rsid w:val="00DB35AA"/>
    <w:rsid w:val="00DC7CEC"/>
    <w:rsid w:val="00DD0075"/>
    <w:rsid w:val="00DE2F3D"/>
    <w:rsid w:val="00DF3D33"/>
    <w:rsid w:val="00E02908"/>
    <w:rsid w:val="00E36BD0"/>
    <w:rsid w:val="00E729F8"/>
    <w:rsid w:val="00E833C9"/>
    <w:rsid w:val="00E93F7A"/>
    <w:rsid w:val="00EE0856"/>
    <w:rsid w:val="00EE10DC"/>
    <w:rsid w:val="00EE5134"/>
    <w:rsid w:val="00EE5963"/>
    <w:rsid w:val="00EE6355"/>
    <w:rsid w:val="00EF1C26"/>
    <w:rsid w:val="00F02999"/>
    <w:rsid w:val="00F04283"/>
    <w:rsid w:val="00F04C18"/>
    <w:rsid w:val="00F269F2"/>
    <w:rsid w:val="00F313FA"/>
    <w:rsid w:val="00F3271F"/>
    <w:rsid w:val="00F715D1"/>
    <w:rsid w:val="00F720A0"/>
    <w:rsid w:val="00F74EEC"/>
    <w:rsid w:val="00F814E9"/>
    <w:rsid w:val="00F86D0D"/>
    <w:rsid w:val="00FA0E71"/>
    <w:rsid w:val="00FA3752"/>
    <w:rsid w:val="00FA5C85"/>
    <w:rsid w:val="00FA6960"/>
    <w:rsid w:val="00FB133E"/>
    <w:rsid w:val="00FD0C87"/>
    <w:rsid w:val="00FD3387"/>
    <w:rsid w:val="00FD7252"/>
    <w:rsid w:val="00FE0BC0"/>
    <w:rsid w:val="00FF13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9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lsdException w:name="List 2" w:uiPriority="7"/>
    <w:lsdException w:name="List 3" w:semiHidden="1" w:unhideWhenUsed="1"/>
    <w:lsdException w:name="List 4" w:semiHidden="1" w:unhideWhenUsed="1"/>
    <w:lsdException w:name="List 5" w:semiHidden="1" w:unhideWhenUsed="1"/>
    <w:lsdException w:name="List Bullet 2" w:uiPriority="7"/>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C18"/>
    <w:pPr>
      <w:spacing w:after="160" w:line="259" w:lineRule="auto"/>
    </w:pPr>
    <w:rPr>
      <w:sz w:val="22"/>
      <w:szCs w:val="22"/>
    </w:rPr>
  </w:style>
  <w:style w:type="paragraph" w:styleId="Heading1">
    <w:name w:val="heading 1"/>
    <w:basedOn w:val="Normal"/>
    <w:next w:val="Normal"/>
    <w:link w:val="Heading1Char"/>
    <w:uiPriority w:val="5"/>
    <w:qFormat/>
    <w:rsid w:val="00FD7252"/>
    <w:pPr>
      <w:keepNext/>
      <w:keepLines/>
      <w:spacing w:after="360" w:line="400" w:lineRule="exact"/>
      <w:outlineLvl w:val="0"/>
    </w:pPr>
    <w:rPr>
      <w:rFonts w:asciiTheme="majorHAnsi" w:eastAsiaTheme="majorEastAsia" w:hAnsiTheme="majorHAnsi" w:cstheme="majorBidi"/>
      <w:b/>
      <w:caps/>
      <w:color w:val="AFBD22" w:themeColor="text2"/>
      <w:sz w:val="36"/>
      <w:szCs w:val="36"/>
    </w:rPr>
  </w:style>
  <w:style w:type="paragraph" w:styleId="Heading2">
    <w:name w:val="heading 2"/>
    <w:basedOn w:val="Normal"/>
    <w:next w:val="Normal"/>
    <w:link w:val="Heading2Char"/>
    <w:uiPriority w:val="5"/>
    <w:unhideWhenUsed/>
    <w:qFormat/>
    <w:rsid w:val="00175395"/>
    <w:pPr>
      <w:keepNext/>
      <w:keepLines/>
      <w:spacing w:before="240" w:line="320" w:lineRule="exact"/>
      <w:outlineLvl w:val="1"/>
    </w:pPr>
    <w:rPr>
      <w:rFonts w:asciiTheme="majorHAnsi" w:eastAsiaTheme="majorEastAsia" w:hAnsiTheme="majorHAnsi" w:cstheme="majorBidi"/>
      <w:b/>
      <w:color w:val="1B5782" w:themeColor="accent1" w:themeShade="BF"/>
      <w:sz w:val="28"/>
      <w:szCs w:val="26"/>
    </w:rPr>
  </w:style>
  <w:style w:type="paragraph" w:styleId="Heading3">
    <w:name w:val="heading 3"/>
    <w:basedOn w:val="Normal"/>
    <w:next w:val="Normal"/>
    <w:link w:val="Heading3Char"/>
    <w:uiPriority w:val="5"/>
    <w:unhideWhenUsed/>
    <w:qFormat/>
    <w:rsid w:val="00175395"/>
    <w:pPr>
      <w:keepNext/>
      <w:keepLines/>
      <w:spacing w:before="2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11">
    <w:name w:val="List Table 3 - Accent 11"/>
    <w:basedOn w:val="TableNormal"/>
    <w:next w:val="ListTable3-Accent1"/>
    <w:uiPriority w:val="48"/>
    <w:rsid w:val="00B47BF1"/>
    <w:pPr>
      <w:spacing w:after="0" w:line="240" w:lineRule="auto"/>
    </w:pPr>
    <w:rPr>
      <w:rFonts w:ascii="Arial" w:hAnsi="Arial"/>
      <w:sz w:val="18"/>
      <w:szCs w:val="22"/>
    </w:rPr>
    <w:tblPr>
      <w:tblStyleRowBandSize w:val="1"/>
      <w:tblStyleColBandSize w:val="1"/>
      <w:tblBorders>
        <w:bottom w:val="single" w:sz="4" w:space="0" w:color="2575AE" w:themeColor="accent1"/>
      </w:tblBorders>
      <w:tblCellMar>
        <w:top w:w="113" w:type="dxa"/>
        <w:bottom w:w="113" w:type="dxa"/>
        <w:right w:w="142" w:type="dxa"/>
      </w:tblCellMar>
    </w:tblPr>
    <w:tcPr>
      <w:shd w:val="clear" w:color="auto" w:fill="CDE4F4" w:themeFill="accent1" w:themeFillTint="33"/>
    </w:tc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2575AE" w:themeFill="accent1"/>
      </w:tcPr>
    </w:tblStylePr>
    <w:tblStylePr w:type="lastRow">
      <w:rPr>
        <w:b w:val="0"/>
        <w:bCs/>
      </w:rPr>
      <w:tblPr/>
      <w:tcPr>
        <w:tcBorders>
          <w:top w:val="nil"/>
          <w:left w:val="nil"/>
          <w:bottom w:val="single" w:sz="4" w:space="0" w:color="2575AE" w:themeColor="accent1"/>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CDE4F4" w:themeFill="accent1" w:themeFillTint="33"/>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table" w:customStyle="1" w:styleId="ListTable3-Accent12">
    <w:name w:val="List Table 3 - Accent 12"/>
    <w:basedOn w:val="TableNormal"/>
    <w:uiPriority w:val="48"/>
    <w:rsid w:val="00814509"/>
    <w:pPr>
      <w:spacing w:after="0" w:line="240" w:lineRule="auto"/>
    </w:pPr>
    <w:tblPr>
      <w:tblStyleRowBandSize w:val="1"/>
      <w:tblStyleColBandSize w:val="1"/>
      <w:tblBorders>
        <w:top w:val="single" w:sz="4" w:space="0" w:color="2575AE" w:themeColor="accent1"/>
        <w:left w:val="single" w:sz="4" w:space="0" w:color="2575AE" w:themeColor="accent1"/>
        <w:bottom w:val="single" w:sz="4" w:space="0" w:color="2575AE" w:themeColor="accent1"/>
        <w:right w:val="single" w:sz="4" w:space="0" w:color="2575AE" w:themeColor="accent1"/>
      </w:tblBorders>
    </w:tblPr>
    <w:tblStylePr w:type="firstRow">
      <w:rPr>
        <w:b/>
        <w:bCs/>
        <w:color w:val="FFFFFF" w:themeColor="background1"/>
      </w:rPr>
      <w:tblPr/>
      <w:tcPr>
        <w:shd w:val="clear" w:color="auto" w:fill="2575AE" w:themeFill="accent1"/>
      </w:tcPr>
    </w:tblStylePr>
    <w:tblStylePr w:type="lastRow">
      <w:rPr>
        <w:b/>
        <w:bCs/>
      </w:rPr>
      <w:tblPr/>
      <w:tcPr>
        <w:tcBorders>
          <w:top w:val="double" w:sz="4" w:space="0" w:color="2575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75AE" w:themeColor="accent1"/>
          <w:right w:val="single" w:sz="4" w:space="0" w:color="2575AE" w:themeColor="accent1"/>
        </w:tcBorders>
      </w:tcPr>
    </w:tblStylePr>
    <w:tblStylePr w:type="band1Horz">
      <w:tblPr/>
      <w:tcPr>
        <w:tcBorders>
          <w:top w:val="single" w:sz="4" w:space="0" w:color="2575AE" w:themeColor="accent1"/>
          <w:bottom w:val="single" w:sz="4" w:space="0" w:color="2575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paragraph" w:customStyle="1" w:styleId="TableHeadingNumbered">
    <w:name w:val="Table Heading Numbered"/>
    <w:basedOn w:val="List5"/>
    <w:semiHidden/>
    <w:qFormat/>
    <w:rsid w:val="00175395"/>
    <w:pPr>
      <w:numPr>
        <w:numId w:val="2"/>
      </w:numPr>
      <w:spacing w:after="0" w:line="240" w:lineRule="auto"/>
    </w:pPr>
    <w:rPr>
      <w:rFonts w:ascii="Arial" w:hAnsi="Arial"/>
      <w:b/>
      <w:bCs/>
      <w:color w:val="FFFFFF" w:themeColor="background1"/>
    </w:rPr>
  </w:style>
  <w:style w:type="paragraph" w:styleId="List5">
    <w:name w:val="List 5"/>
    <w:basedOn w:val="Normal"/>
    <w:uiPriority w:val="99"/>
    <w:semiHidden/>
    <w:unhideWhenUsed/>
    <w:rsid w:val="00175395"/>
    <w:pPr>
      <w:numPr>
        <w:numId w:val="1"/>
      </w:numPr>
      <w:contextualSpacing/>
    </w:pPr>
  </w:style>
  <w:style w:type="paragraph" w:styleId="Header">
    <w:name w:val="header"/>
    <w:basedOn w:val="Normal"/>
    <w:link w:val="HeaderChar"/>
    <w:uiPriority w:val="99"/>
    <w:unhideWhenUsed/>
    <w:rsid w:val="00175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395"/>
  </w:style>
  <w:style w:type="paragraph" w:styleId="Footer">
    <w:name w:val="footer"/>
    <w:basedOn w:val="Normal"/>
    <w:link w:val="FooterChar"/>
    <w:uiPriority w:val="98"/>
    <w:unhideWhenUsed/>
    <w:rsid w:val="00175395"/>
    <w:pPr>
      <w:tabs>
        <w:tab w:val="center" w:pos="4513"/>
        <w:tab w:val="right" w:pos="9026"/>
      </w:tabs>
      <w:spacing w:after="0" w:line="240" w:lineRule="auto"/>
    </w:pPr>
    <w:rPr>
      <w:rFonts w:ascii="Arial" w:hAnsi="Arial"/>
      <w:caps/>
      <w:color w:val="2575AE" w:themeColor="accent1"/>
      <w:sz w:val="16"/>
    </w:rPr>
  </w:style>
  <w:style w:type="character" w:customStyle="1" w:styleId="FooterChar">
    <w:name w:val="Footer Char"/>
    <w:basedOn w:val="DefaultParagraphFont"/>
    <w:link w:val="Footer"/>
    <w:uiPriority w:val="98"/>
    <w:rsid w:val="00175395"/>
    <w:rPr>
      <w:rFonts w:ascii="Arial" w:hAnsi="Arial"/>
      <w:caps/>
      <w:color w:val="2575AE" w:themeColor="accent1"/>
      <w:sz w:val="16"/>
    </w:rPr>
  </w:style>
  <w:style w:type="paragraph" w:styleId="Title">
    <w:name w:val="Title"/>
    <w:basedOn w:val="Normal"/>
    <w:next w:val="Normal"/>
    <w:link w:val="TitleChar"/>
    <w:uiPriority w:val="4"/>
    <w:qFormat/>
    <w:rsid w:val="00175395"/>
    <w:pPr>
      <w:spacing w:before="120" w:line="520" w:lineRule="exact"/>
      <w:ind w:left="1673" w:right="567"/>
      <w:contextualSpacing/>
    </w:pPr>
    <w:rPr>
      <w:rFonts w:asciiTheme="majorHAnsi" w:eastAsiaTheme="majorEastAsia" w:hAnsiTheme="majorHAnsi" w:cstheme="majorBidi"/>
      <w:b/>
      <w:caps/>
      <w:color w:val="19456B" w:themeColor="background2"/>
      <w:kern w:val="28"/>
      <w:sz w:val="44"/>
      <w:szCs w:val="44"/>
    </w:rPr>
  </w:style>
  <w:style w:type="character" w:customStyle="1" w:styleId="TitleChar">
    <w:name w:val="Title Char"/>
    <w:basedOn w:val="DefaultParagraphFont"/>
    <w:link w:val="Title"/>
    <w:uiPriority w:val="4"/>
    <w:rsid w:val="00175395"/>
    <w:rPr>
      <w:rFonts w:asciiTheme="majorHAnsi" w:eastAsiaTheme="majorEastAsia" w:hAnsiTheme="majorHAnsi" w:cstheme="majorBidi"/>
      <w:b/>
      <w:caps/>
      <w:color w:val="19456B" w:themeColor="background2"/>
      <w:kern w:val="28"/>
      <w:sz w:val="44"/>
      <w:szCs w:val="44"/>
    </w:rPr>
  </w:style>
  <w:style w:type="paragraph" w:styleId="Subtitle">
    <w:name w:val="Subtitle"/>
    <w:basedOn w:val="Normal"/>
    <w:next w:val="Normal"/>
    <w:link w:val="SubtitleChar"/>
    <w:uiPriority w:val="4"/>
    <w:qFormat/>
    <w:rsid w:val="00175395"/>
    <w:pPr>
      <w:numPr>
        <w:ilvl w:val="1"/>
      </w:numPr>
      <w:spacing w:after="240" w:line="380" w:lineRule="exact"/>
      <w:ind w:left="1673"/>
    </w:pPr>
    <w:rPr>
      <w:rFonts w:eastAsiaTheme="minorEastAsia"/>
      <w:color w:val="2575AE" w:themeColor="accent1"/>
      <w:sz w:val="32"/>
      <w:szCs w:val="32"/>
    </w:rPr>
  </w:style>
  <w:style w:type="character" w:customStyle="1" w:styleId="SubtitleChar">
    <w:name w:val="Subtitle Char"/>
    <w:basedOn w:val="DefaultParagraphFont"/>
    <w:link w:val="Subtitle"/>
    <w:uiPriority w:val="4"/>
    <w:rsid w:val="00175395"/>
    <w:rPr>
      <w:rFonts w:eastAsiaTheme="minorEastAsia"/>
      <w:color w:val="2575AE" w:themeColor="accent1"/>
      <w:sz w:val="32"/>
      <w:szCs w:val="32"/>
    </w:rPr>
  </w:style>
  <w:style w:type="paragraph" w:customStyle="1" w:styleId="Details">
    <w:name w:val="Details"/>
    <w:basedOn w:val="Normal"/>
    <w:uiPriority w:val="97"/>
    <w:qFormat/>
    <w:rsid w:val="00175395"/>
    <w:pPr>
      <w:ind w:left="1672"/>
    </w:pPr>
    <w:rPr>
      <w:caps/>
      <w:color w:val="19456B" w:themeColor="background2"/>
    </w:rPr>
  </w:style>
  <w:style w:type="character" w:styleId="Hyperlink">
    <w:name w:val="Hyperlink"/>
    <w:basedOn w:val="DefaultParagraphFont"/>
    <w:uiPriority w:val="99"/>
    <w:unhideWhenUsed/>
    <w:rsid w:val="00175395"/>
    <w:rPr>
      <w:color w:val="0563C1" w:themeColor="hyperlink"/>
      <w:u w:val="single"/>
    </w:rPr>
  </w:style>
  <w:style w:type="character" w:customStyle="1" w:styleId="Heading1Char">
    <w:name w:val="Heading 1 Char"/>
    <w:basedOn w:val="DefaultParagraphFont"/>
    <w:link w:val="Heading1"/>
    <w:uiPriority w:val="5"/>
    <w:rsid w:val="00FD7252"/>
    <w:rPr>
      <w:rFonts w:asciiTheme="majorHAnsi" w:eastAsiaTheme="majorEastAsia" w:hAnsiTheme="majorHAnsi" w:cstheme="majorBidi"/>
      <w:b/>
      <w:caps/>
      <w:color w:val="AFBD22" w:themeColor="text2"/>
      <w:sz w:val="36"/>
      <w:szCs w:val="36"/>
    </w:rPr>
  </w:style>
  <w:style w:type="paragraph" w:styleId="TOC9">
    <w:name w:val="toc 9"/>
    <w:basedOn w:val="Normal"/>
    <w:next w:val="Normal"/>
    <w:autoRedefine/>
    <w:uiPriority w:val="39"/>
    <w:semiHidden/>
    <w:unhideWhenUsed/>
    <w:rsid w:val="00175395"/>
    <w:pPr>
      <w:spacing w:after="100"/>
      <w:ind w:left="1600"/>
    </w:pPr>
  </w:style>
  <w:style w:type="character" w:customStyle="1" w:styleId="Heading2Char">
    <w:name w:val="Heading 2 Char"/>
    <w:basedOn w:val="DefaultParagraphFont"/>
    <w:link w:val="Heading2"/>
    <w:uiPriority w:val="5"/>
    <w:rsid w:val="00175395"/>
    <w:rPr>
      <w:rFonts w:asciiTheme="majorHAnsi" w:eastAsiaTheme="majorEastAsia" w:hAnsiTheme="majorHAnsi" w:cstheme="majorBidi"/>
      <w:b/>
      <w:color w:val="1B5782" w:themeColor="accent1" w:themeShade="BF"/>
      <w:sz w:val="28"/>
      <w:szCs w:val="26"/>
    </w:rPr>
  </w:style>
  <w:style w:type="character" w:customStyle="1" w:styleId="Heading3Char">
    <w:name w:val="Heading 3 Char"/>
    <w:basedOn w:val="DefaultParagraphFont"/>
    <w:link w:val="Heading3"/>
    <w:uiPriority w:val="5"/>
    <w:rsid w:val="00175395"/>
    <w:rPr>
      <w:rFonts w:asciiTheme="majorHAnsi" w:eastAsiaTheme="majorEastAsia" w:hAnsiTheme="majorHAnsi" w:cstheme="majorBidi"/>
      <w:b/>
      <w:color w:val="000000" w:themeColor="text1"/>
    </w:rPr>
  </w:style>
  <w:style w:type="paragraph" w:styleId="TOC1">
    <w:name w:val="toc 1"/>
    <w:basedOn w:val="Normal"/>
    <w:next w:val="Normal"/>
    <w:autoRedefine/>
    <w:uiPriority w:val="39"/>
    <w:unhideWhenUsed/>
    <w:rsid w:val="00175395"/>
    <w:pPr>
      <w:tabs>
        <w:tab w:val="right" w:leader="dot" w:pos="8778"/>
      </w:tabs>
      <w:spacing w:after="100"/>
    </w:pPr>
    <w:rPr>
      <w:caps/>
      <w:noProof/>
      <w:color w:val="19456B" w:themeColor="background2"/>
    </w:rPr>
  </w:style>
  <w:style w:type="paragraph" w:styleId="TOCHeading">
    <w:name w:val="TOC Heading"/>
    <w:basedOn w:val="Heading1"/>
    <w:next w:val="Normal"/>
    <w:uiPriority w:val="39"/>
    <w:unhideWhenUsed/>
    <w:qFormat/>
    <w:rsid w:val="00175395"/>
    <w:pPr>
      <w:outlineLvl w:val="9"/>
    </w:pPr>
    <w:rPr>
      <w:caps w:val="0"/>
      <w:color w:val="19456B" w:themeColor="background2"/>
      <w:sz w:val="20"/>
      <w:lang w:val="en-US"/>
    </w:rPr>
  </w:style>
  <w:style w:type="paragraph" w:styleId="ListParagraph">
    <w:name w:val="List Paragraph"/>
    <w:basedOn w:val="Normal"/>
    <w:uiPriority w:val="34"/>
    <w:qFormat/>
    <w:rsid w:val="00175395"/>
    <w:pPr>
      <w:ind w:left="720"/>
      <w:contextualSpacing/>
    </w:pPr>
  </w:style>
  <w:style w:type="paragraph" w:styleId="List">
    <w:name w:val="List"/>
    <w:basedOn w:val="Normal"/>
    <w:uiPriority w:val="99"/>
    <w:semiHidden/>
    <w:rsid w:val="00175395"/>
    <w:pPr>
      <w:numPr>
        <w:numId w:val="16"/>
      </w:numPr>
    </w:pPr>
  </w:style>
  <w:style w:type="paragraph" w:styleId="List2">
    <w:name w:val="List 2"/>
    <w:basedOn w:val="Normal"/>
    <w:uiPriority w:val="7"/>
    <w:rsid w:val="00175395"/>
    <w:pPr>
      <w:numPr>
        <w:ilvl w:val="1"/>
        <w:numId w:val="16"/>
      </w:numPr>
    </w:pPr>
  </w:style>
  <w:style w:type="paragraph" w:styleId="ListBullet">
    <w:name w:val="List Bullet"/>
    <w:basedOn w:val="Normal"/>
    <w:uiPriority w:val="7"/>
    <w:rsid w:val="00175395"/>
    <w:pPr>
      <w:numPr>
        <w:numId w:val="4"/>
      </w:numPr>
      <w:tabs>
        <w:tab w:val="clear" w:pos="360"/>
      </w:tabs>
      <w:ind w:left="284" w:hanging="284"/>
    </w:pPr>
  </w:style>
  <w:style w:type="paragraph" w:styleId="ListBullet2">
    <w:name w:val="List Bullet 2"/>
    <w:basedOn w:val="Normal"/>
    <w:uiPriority w:val="7"/>
    <w:rsid w:val="00175395"/>
    <w:pPr>
      <w:numPr>
        <w:numId w:val="5"/>
      </w:numPr>
      <w:ind w:left="567" w:hanging="283"/>
    </w:pPr>
  </w:style>
  <w:style w:type="table" w:styleId="TableGrid">
    <w:name w:val="Table Grid"/>
    <w:basedOn w:val="TableNormal"/>
    <w:uiPriority w:val="39"/>
    <w:rsid w:val="0017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TextIndent">
    <w:name w:val="Blue Text Indent"/>
    <w:uiPriority w:val="3"/>
    <w:qFormat/>
    <w:rsid w:val="00175395"/>
    <w:pPr>
      <w:pBdr>
        <w:left w:val="single" w:sz="4" w:space="15" w:color="2575AE" w:themeColor="accent1"/>
      </w:pBdr>
      <w:spacing w:line="240" w:lineRule="exact"/>
      <w:ind w:left="227" w:right="2268"/>
    </w:pPr>
    <w:rPr>
      <w:color w:val="2575AE" w:themeColor="accent1"/>
    </w:rPr>
  </w:style>
  <w:style w:type="paragraph" w:customStyle="1" w:styleId="GreenTextIndent">
    <w:name w:val="Green Text Indent"/>
    <w:uiPriority w:val="4"/>
    <w:qFormat/>
    <w:rsid w:val="00175395"/>
    <w:pPr>
      <w:pBdr>
        <w:left w:val="single" w:sz="4" w:space="15" w:color="AFBD22" w:themeColor="text2"/>
      </w:pBdr>
      <w:spacing w:line="240" w:lineRule="exact"/>
      <w:ind w:left="227" w:right="2268"/>
    </w:pPr>
    <w:rPr>
      <w:color w:val="AFBD22" w:themeColor="text2"/>
    </w:rPr>
  </w:style>
  <w:style w:type="character" w:styleId="PlaceholderText">
    <w:name w:val="Placeholder Text"/>
    <w:basedOn w:val="DefaultParagraphFont"/>
    <w:uiPriority w:val="99"/>
    <w:semiHidden/>
    <w:rsid w:val="00175395"/>
    <w:rPr>
      <w:color w:val="808080"/>
    </w:rPr>
  </w:style>
  <w:style w:type="table" w:customStyle="1" w:styleId="TableGridLight1">
    <w:name w:val="Table Grid Light1"/>
    <w:basedOn w:val="TableNormal"/>
    <w:uiPriority w:val="40"/>
    <w:rsid w:val="00B16546"/>
    <w:pPr>
      <w:spacing w:after="0" w:line="240" w:lineRule="auto"/>
    </w:pPr>
    <w:tblPr>
      <w:tblCellMar>
        <w:left w:w="0" w:type="dxa"/>
        <w:right w:w="0" w:type="dxa"/>
      </w:tblCellMar>
    </w:tblPr>
    <w:tcPr>
      <w:shd w:val="clear" w:color="auto" w:fill="auto"/>
    </w:tcPr>
  </w:style>
  <w:style w:type="paragraph" w:styleId="ListNumber">
    <w:name w:val="List Number"/>
    <w:basedOn w:val="Normal"/>
    <w:uiPriority w:val="99"/>
    <w:semiHidden/>
    <w:rsid w:val="00175395"/>
    <w:pPr>
      <w:numPr>
        <w:numId w:val="13"/>
      </w:numPr>
      <w:spacing w:after="360" w:line="400" w:lineRule="exact"/>
      <w:contextualSpacing/>
    </w:pPr>
    <w:rPr>
      <w:b/>
      <w:caps/>
      <w:color w:val="197D5D" w:themeColor="accent2"/>
      <w:sz w:val="36"/>
      <w:szCs w:val="36"/>
    </w:rPr>
  </w:style>
  <w:style w:type="paragraph" w:styleId="ListNumber2">
    <w:name w:val="List Number 2"/>
    <w:basedOn w:val="Normal"/>
    <w:uiPriority w:val="99"/>
    <w:semiHidden/>
    <w:rsid w:val="00175395"/>
    <w:pPr>
      <w:numPr>
        <w:ilvl w:val="1"/>
        <w:numId w:val="13"/>
      </w:numPr>
      <w:spacing w:before="240" w:line="320" w:lineRule="exact"/>
      <w:contextualSpacing/>
    </w:pPr>
    <w:rPr>
      <w:b/>
      <w:color w:val="2575AE" w:themeColor="accent1"/>
      <w:sz w:val="28"/>
      <w:szCs w:val="28"/>
    </w:rPr>
  </w:style>
  <w:style w:type="paragraph" w:styleId="ListNumber3">
    <w:name w:val="List Number 3"/>
    <w:basedOn w:val="Normal"/>
    <w:uiPriority w:val="99"/>
    <w:semiHidden/>
    <w:rsid w:val="00175395"/>
    <w:pPr>
      <w:numPr>
        <w:ilvl w:val="2"/>
        <w:numId w:val="13"/>
      </w:numPr>
      <w:spacing w:before="240"/>
      <w:contextualSpacing/>
    </w:pPr>
    <w:rPr>
      <w:b/>
    </w:rPr>
  </w:style>
  <w:style w:type="paragraph" w:styleId="TOC2">
    <w:name w:val="toc 2"/>
    <w:basedOn w:val="Normal"/>
    <w:next w:val="Normal"/>
    <w:autoRedefine/>
    <w:uiPriority w:val="39"/>
    <w:unhideWhenUsed/>
    <w:rsid w:val="00175395"/>
    <w:pPr>
      <w:tabs>
        <w:tab w:val="right" w:leader="dot" w:pos="8778"/>
      </w:tabs>
      <w:spacing w:after="100"/>
      <w:ind w:left="200"/>
    </w:pPr>
    <w:rPr>
      <w:b/>
      <w:noProof/>
      <w:color w:val="AFBD22" w:themeColor="text2"/>
    </w:rPr>
  </w:style>
  <w:style w:type="paragraph" w:styleId="TOC3">
    <w:name w:val="toc 3"/>
    <w:basedOn w:val="Normal"/>
    <w:next w:val="Normal"/>
    <w:autoRedefine/>
    <w:uiPriority w:val="39"/>
    <w:unhideWhenUsed/>
    <w:rsid w:val="00175395"/>
    <w:pPr>
      <w:spacing w:after="100"/>
      <w:ind w:left="400"/>
    </w:pPr>
  </w:style>
  <w:style w:type="paragraph" w:styleId="NoSpacing">
    <w:name w:val="No Spacing"/>
    <w:uiPriority w:val="1"/>
    <w:qFormat/>
    <w:rsid w:val="00175395"/>
    <w:pPr>
      <w:spacing w:after="0" w:line="240" w:lineRule="auto"/>
    </w:pPr>
  </w:style>
  <w:style w:type="paragraph" w:customStyle="1" w:styleId="InformationPageNormal">
    <w:name w:val="Information Page Normal"/>
    <w:uiPriority w:val="1"/>
    <w:qFormat/>
    <w:rsid w:val="00175395"/>
    <w:pPr>
      <w:ind w:right="-1418"/>
    </w:pPr>
  </w:style>
  <w:style w:type="paragraph" w:customStyle="1" w:styleId="ListNumbering">
    <w:name w:val="List Numbering"/>
    <w:basedOn w:val="ListBullet"/>
    <w:uiPriority w:val="6"/>
    <w:qFormat/>
    <w:rsid w:val="00175395"/>
    <w:pPr>
      <w:numPr>
        <w:numId w:val="23"/>
      </w:numPr>
    </w:pPr>
  </w:style>
  <w:style w:type="paragraph" w:styleId="BalloonText">
    <w:name w:val="Balloon Text"/>
    <w:basedOn w:val="Normal"/>
    <w:link w:val="BalloonTextChar"/>
    <w:uiPriority w:val="99"/>
    <w:semiHidden/>
    <w:unhideWhenUsed/>
    <w:rsid w:val="00B65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4B9"/>
    <w:rPr>
      <w:rFonts w:ascii="Tahoma" w:hAnsi="Tahoma" w:cs="Tahoma"/>
      <w:sz w:val="16"/>
      <w:szCs w:val="16"/>
    </w:rPr>
  </w:style>
  <w:style w:type="table" w:customStyle="1" w:styleId="GridTableLight1">
    <w:name w:val="Grid Table Light1"/>
    <w:basedOn w:val="TableNormal"/>
    <w:uiPriority w:val="40"/>
    <w:rsid w:val="00061681"/>
    <w:pPr>
      <w:spacing w:after="0" w:line="240" w:lineRule="auto"/>
    </w:pPr>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anualtabletext">
    <w:name w:val="manual table text"/>
    <w:basedOn w:val="Normal"/>
    <w:link w:val="manualtabletextCharChar"/>
    <w:rsid w:val="00492A50"/>
    <w:pPr>
      <w:tabs>
        <w:tab w:val="left" w:pos="924"/>
      </w:tabs>
      <w:spacing w:before="60" w:after="60" w:line="260" w:lineRule="atLeast"/>
    </w:pPr>
    <w:rPr>
      <w:rFonts w:eastAsia="Times New Roman" w:cs="Times New Roman"/>
      <w:szCs w:val="24"/>
      <w:lang w:eastAsia="en-GB"/>
    </w:rPr>
  </w:style>
  <w:style w:type="character" w:customStyle="1" w:styleId="manualtabletextCharChar">
    <w:name w:val="manual table text Char Char"/>
    <w:link w:val="manualtabletext"/>
    <w:rsid w:val="00492A50"/>
    <w:rPr>
      <w:rFonts w:eastAsia="Times New Roman" w:cs="Times New Roman"/>
      <w:szCs w:val="24"/>
      <w:lang w:eastAsia="en-GB"/>
    </w:rPr>
  </w:style>
  <w:style w:type="paragraph" w:customStyle="1" w:styleId="Contactinfo">
    <w:name w:val="Contact info"/>
    <w:basedOn w:val="Normal"/>
    <w:semiHidden/>
    <w:locked/>
    <w:rsid w:val="00EE6355"/>
    <w:pPr>
      <w:spacing w:after="0" w:line="300" w:lineRule="exact"/>
      <w:ind w:left="7428"/>
    </w:pPr>
    <w:rPr>
      <w:rFonts w:ascii="Lucida Sans" w:eastAsia="Times New Roman" w:hAnsi="Lucida Sans" w:cs="Times New Roman"/>
      <w:szCs w:val="24"/>
      <w:lang w:val="en-GB" w:eastAsia="en-GB"/>
    </w:rPr>
  </w:style>
  <w:style w:type="paragraph" w:customStyle="1" w:styleId="Date1">
    <w:name w:val="Date1"/>
    <w:basedOn w:val="Normal"/>
    <w:semiHidden/>
    <w:locked/>
    <w:rsid w:val="00C071B5"/>
    <w:pPr>
      <w:spacing w:after="600" w:line="280" w:lineRule="atLeast"/>
    </w:pPr>
    <w:rPr>
      <w:rFonts w:ascii="Lucida Sans" w:eastAsia="Times New Roman" w:hAnsi="Lucida Sans" w:cs="Times New Roman"/>
      <w:sz w:val="18"/>
      <w:szCs w:val="24"/>
      <w:lang w:val="en-GB" w:eastAsia="en-GB"/>
    </w:rPr>
  </w:style>
  <w:style w:type="paragraph" w:styleId="FootnoteText">
    <w:name w:val="footnote text"/>
    <w:basedOn w:val="Normal"/>
    <w:link w:val="FootnoteTextChar"/>
    <w:uiPriority w:val="99"/>
    <w:semiHidden/>
    <w:unhideWhenUsed/>
    <w:rsid w:val="00D92F9B"/>
    <w:pPr>
      <w:spacing w:after="0" w:line="240" w:lineRule="auto"/>
    </w:pPr>
  </w:style>
  <w:style w:type="character" w:customStyle="1" w:styleId="FootnoteTextChar">
    <w:name w:val="Footnote Text Char"/>
    <w:basedOn w:val="DefaultParagraphFont"/>
    <w:link w:val="FootnoteText"/>
    <w:uiPriority w:val="99"/>
    <w:semiHidden/>
    <w:rsid w:val="00D92F9B"/>
  </w:style>
  <w:style w:type="character" w:styleId="FootnoteReference">
    <w:name w:val="footnote reference"/>
    <w:basedOn w:val="DefaultParagraphFont"/>
    <w:uiPriority w:val="99"/>
    <w:semiHidden/>
    <w:unhideWhenUsed/>
    <w:rsid w:val="00D92F9B"/>
    <w:rPr>
      <w:vertAlign w:val="superscript"/>
    </w:rPr>
  </w:style>
  <w:style w:type="table" w:styleId="ListTable3-Accent1">
    <w:name w:val="List Table 3 Accent 1"/>
    <w:basedOn w:val="TableNormal"/>
    <w:uiPriority w:val="48"/>
    <w:rsid w:val="00175395"/>
    <w:pPr>
      <w:spacing w:after="0" w:line="240" w:lineRule="auto"/>
    </w:pPr>
    <w:tblPr>
      <w:tblStyleRowBandSize w:val="1"/>
      <w:tblStyleColBandSize w:val="1"/>
      <w:tblBorders>
        <w:top w:val="single" w:sz="4" w:space="0" w:color="2575AE" w:themeColor="accent1"/>
        <w:left w:val="single" w:sz="4" w:space="0" w:color="2575AE" w:themeColor="accent1"/>
        <w:bottom w:val="single" w:sz="4" w:space="0" w:color="2575AE" w:themeColor="accent1"/>
        <w:right w:val="single" w:sz="4" w:space="0" w:color="2575AE" w:themeColor="accent1"/>
      </w:tblBorders>
    </w:tblPr>
    <w:tblStylePr w:type="firstRow">
      <w:rPr>
        <w:b/>
        <w:bCs/>
        <w:color w:val="FFFFFF" w:themeColor="background1"/>
      </w:rPr>
      <w:tblPr/>
      <w:tcPr>
        <w:shd w:val="clear" w:color="auto" w:fill="2575AE" w:themeFill="accent1"/>
      </w:tcPr>
    </w:tblStylePr>
    <w:tblStylePr w:type="lastRow">
      <w:rPr>
        <w:b/>
        <w:bCs/>
      </w:rPr>
      <w:tblPr/>
      <w:tcPr>
        <w:tcBorders>
          <w:top w:val="double" w:sz="4" w:space="0" w:color="2575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75AE" w:themeColor="accent1"/>
          <w:right w:val="single" w:sz="4" w:space="0" w:color="2575AE" w:themeColor="accent1"/>
        </w:tcBorders>
      </w:tcPr>
    </w:tblStylePr>
    <w:tblStylePr w:type="band1Horz">
      <w:tblPr/>
      <w:tcPr>
        <w:tcBorders>
          <w:top w:val="single" w:sz="4" w:space="0" w:color="2575AE" w:themeColor="accent1"/>
          <w:bottom w:val="single" w:sz="4" w:space="0" w:color="2575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75AE" w:themeColor="accent1"/>
          <w:left w:val="nil"/>
        </w:tcBorders>
      </w:tcPr>
    </w:tblStylePr>
    <w:tblStylePr w:type="swCell">
      <w:tblPr/>
      <w:tcPr>
        <w:tcBorders>
          <w:top w:val="double" w:sz="4" w:space="0" w:color="2575AE" w:themeColor="accent1"/>
          <w:right w:val="nil"/>
        </w:tcBorders>
      </w:tcPr>
    </w:tblStylePr>
  </w:style>
  <w:style w:type="table" w:styleId="TableGridLight">
    <w:name w:val="Grid Table Light"/>
    <w:basedOn w:val="TableNormal"/>
    <w:uiPriority w:val="40"/>
    <w:rsid w:val="00175395"/>
    <w:pPr>
      <w:spacing w:after="0" w:line="240" w:lineRule="auto"/>
    </w:pPr>
    <w:tblPr>
      <w:tblCellMar>
        <w:left w:w="0" w:type="dxa"/>
        <w:right w:w="0" w:type="dxa"/>
      </w:tblCellMar>
    </w:tblPr>
    <w:tcPr>
      <w:shd w:val="clear" w:color="auto" w:fill="auto"/>
    </w:tcPr>
  </w:style>
  <w:style w:type="character" w:styleId="CommentReference">
    <w:name w:val="annotation reference"/>
    <w:basedOn w:val="DefaultParagraphFont"/>
    <w:uiPriority w:val="99"/>
    <w:semiHidden/>
    <w:unhideWhenUsed/>
    <w:rsid w:val="00AD7026"/>
    <w:rPr>
      <w:sz w:val="16"/>
      <w:szCs w:val="16"/>
    </w:rPr>
  </w:style>
  <w:style w:type="paragraph" w:styleId="CommentText">
    <w:name w:val="annotation text"/>
    <w:basedOn w:val="Normal"/>
    <w:link w:val="CommentTextChar"/>
    <w:uiPriority w:val="99"/>
    <w:unhideWhenUsed/>
    <w:rsid w:val="00AD7026"/>
    <w:pPr>
      <w:spacing w:line="240" w:lineRule="auto"/>
    </w:pPr>
    <w:rPr>
      <w:sz w:val="20"/>
      <w:szCs w:val="20"/>
    </w:rPr>
  </w:style>
  <w:style w:type="character" w:customStyle="1" w:styleId="CommentTextChar">
    <w:name w:val="Comment Text Char"/>
    <w:basedOn w:val="DefaultParagraphFont"/>
    <w:link w:val="CommentText"/>
    <w:uiPriority w:val="99"/>
    <w:rsid w:val="00AD7026"/>
  </w:style>
  <w:style w:type="paragraph" w:styleId="CommentSubject">
    <w:name w:val="annotation subject"/>
    <w:basedOn w:val="CommentText"/>
    <w:next w:val="CommentText"/>
    <w:link w:val="CommentSubjectChar"/>
    <w:uiPriority w:val="99"/>
    <w:semiHidden/>
    <w:unhideWhenUsed/>
    <w:rsid w:val="00AD7026"/>
    <w:rPr>
      <w:b/>
      <w:bCs/>
    </w:rPr>
  </w:style>
  <w:style w:type="character" w:customStyle="1" w:styleId="CommentSubjectChar">
    <w:name w:val="Comment Subject Char"/>
    <w:basedOn w:val="CommentTextChar"/>
    <w:link w:val="CommentSubject"/>
    <w:uiPriority w:val="99"/>
    <w:semiHidden/>
    <w:rsid w:val="00AD7026"/>
    <w:rPr>
      <w:b/>
      <w:bCs/>
    </w:rPr>
  </w:style>
  <w:style w:type="character" w:styleId="UnresolvedMention">
    <w:name w:val="Unresolved Mention"/>
    <w:basedOn w:val="DefaultParagraphFont"/>
    <w:uiPriority w:val="99"/>
    <w:semiHidden/>
    <w:unhideWhenUsed/>
    <w:rsid w:val="00301E75"/>
    <w:rPr>
      <w:color w:val="605E5C"/>
      <w:shd w:val="clear" w:color="auto" w:fill="E1DFDD"/>
    </w:rPr>
  </w:style>
  <w:style w:type="paragraph" w:styleId="Revision">
    <w:name w:val="Revision"/>
    <w:hidden/>
    <w:uiPriority w:val="99"/>
    <w:semiHidden/>
    <w:rsid w:val="00CC1BE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sh.com/nz/industries/transportation/nz-transport-agency-pai.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i@nzta.govt.nz" TargetMode="External"/><Relationship Id="rId4" Type="http://schemas.openxmlformats.org/officeDocument/2006/relationships/settings" Target="settings.xml"/><Relationship Id="rId9" Type="http://schemas.openxmlformats.org/officeDocument/2006/relationships/hyperlink" Target="https://www.marsh.com/nz/industries/transportation/nz-transport-agency-pai.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ZTA Office Theme">
  <a:themeElements>
    <a:clrScheme name="NZTA">
      <a:dk1>
        <a:sysClr val="windowText" lastClr="000000"/>
      </a:dk1>
      <a:lt1>
        <a:sysClr val="window" lastClr="FFFFFF"/>
      </a:lt1>
      <a:dk2>
        <a:srgbClr val="AFBD22"/>
      </a:dk2>
      <a:lt2>
        <a:srgbClr val="19456B"/>
      </a:lt2>
      <a:accent1>
        <a:srgbClr val="2575AE"/>
      </a:accent1>
      <a:accent2>
        <a:srgbClr val="197D5D"/>
      </a:accent2>
      <a:accent3>
        <a:srgbClr val="008B97"/>
      </a:accent3>
      <a:accent4>
        <a:srgbClr val="F2CD00"/>
      </a:accent4>
      <a:accent5>
        <a:srgbClr val="E87722"/>
      </a:accent5>
      <a:accent6>
        <a:srgbClr val="CA4142"/>
      </a:accent6>
      <a:hlink>
        <a:srgbClr val="0563C1"/>
      </a:hlink>
      <a:folHlink>
        <a:srgbClr val="954F72"/>
      </a:folHlink>
    </a:clrScheme>
    <a:fontScheme name="NZ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5763C-185E-44FA-9DC0-E5C93915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2024-11-26T03:08:00Z</dcterms:created>
  <dcterms:modified xsi:type="dcterms:W3CDTF">2024-11-26T03:08:00Z</dcterms:modified>
</cp:coreProperties>
</file>