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BAE0" w14:textId="0DDE4AE3" w:rsidR="008901D5" w:rsidRPr="006A5010" w:rsidRDefault="006A5010" w:rsidP="008901D5">
      <w:pPr>
        <w:pStyle w:val="Title"/>
        <w:ind w:left="0"/>
        <w:rPr>
          <w:rFonts w:cstheme="majorHAnsi"/>
        </w:rPr>
      </w:pPr>
      <w:bookmarkStart w:id="0" w:name="_Toc513820695"/>
      <w:bookmarkStart w:id="1" w:name="_Toc514059668"/>
      <w:bookmarkStart w:id="2" w:name="_Toc514059669"/>
      <w:r w:rsidRPr="006A5010">
        <w:rPr>
          <w:rFonts w:cstheme="majorHAnsi"/>
        </w:rPr>
        <w:t>Contract Procedures Manual (SM021) Part A – Appendix V</w:t>
      </w:r>
      <w:bookmarkEnd w:id="0"/>
      <w:bookmarkEnd w:id="1"/>
    </w:p>
    <w:p w14:paraId="46C4D3DB" w14:textId="77777777" w:rsidR="008901D5" w:rsidRPr="006A5010" w:rsidRDefault="006A5010" w:rsidP="00EE5134">
      <w:pPr>
        <w:pStyle w:val="Subtitle"/>
        <w:ind w:left="0"/>
        <w:rPr>
          <w:rFonts w:asciiTheme="majorHAnsi" w:hAnsiTheme="majorHAnsi" w:cstheme="majorHAnsi"/>
        </w:rPr>
      </w:pPr>
      <w:r w:rsidRPr="006A5010">
        <w:rPr>
          <w:rFonts w:asciiTheme="majorHAnsi" w:hAnsiTheme="majorHAnsi" w:cstheme="majorHAnsi"/>
        </w:rPr>
        <w:t>Schedule of tenders received</w:t>
      </w: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7"/>
        <w:gridCol w:w="1226"/>
        <w:gridCol w:w="227"/>
        <w:gridCol w:w="148"/>
        <w:gridCol w:w="908"/>
        <w:gridCol w:w="71"/>
        <w:gridCol w:w="729"/>
        <w:gridCol w:w="557"/>
        <w:gridCol w:w="206"/>
        <w:gridCol w:w="1205"/>
        <w:gridCol w:w="783"/>
        <w:gridCol w:w="1145"/>
        <w:gridCol w:w="360"/>
        <w:gridCol w:w="324"/>
        <w:gridCol w:w="17"/>
        <w:gridCol w:w="241"/>
        <w:gridCol w:w="945"/>
        <w:gridCol w:w="79"/>
      </w:tblGrid>
      <w:tr w:rsidR="006A5010" w:rsidRPr="002611FA" w14:paraId="01908092" w14:textId="77777777" w:rsidTr="00384ECF">
        <w:trPr>
          <w:trHeight w:val="20"/>
        </w:trPr>
        <w:tc>
          <w:tcPr>
            <w:tcW w:w="996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00400B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Contract number / name:</w:t>
            </w:r>
          </w:p>
        </w:tc>
        <w:tc>
          <w:tcPr>
            <w:tcW w:w="1984" w:type="pct"/>
            <w:gridSpan w:val="7"/>
            <w:tcBorders>
              <w:top w:val="nil"/>
              <w:left w:val="nil"/>
              <w:bottom w:val="single" w:sz="2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A5A46A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186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A135BF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Supplier selection method:</w:t>
            </w:r>
          </w:p>
        </w:tc>
        <w:tc>
          <w:tcPr>
            <w:tcW w:w="834" w:type="pct"/>
            <w:gridSpan w:val="5"/>
            <w:tcBorders>
              <w:top w:val="nil"/>
              <w:left w:val="nil"/>
              <w:bottom w:val="single" w:sz="2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97C5EA" w14:textId="77777777" w:rsidR="006A5010" w:rsidRPr="002611FA" w:rsidRDefault="000C67CB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sdt>
              <w:sdtPr>
                <w:rPr>
                  <w:rFonts w:ascii="Arial Narrow" w:eastAsia="Times New Roman" w:hAnsi="Arial Narrow" w:cs="Lucida Sans Unicode"/>
                  <w:sz w:val="20"/>
                  <w:szCs w:val="20"/>
                  <w:lang w:eastAsia="en-GB"/>
                </w:rPr>
                <w:id w:val="256799472"/>
                <w:showingPlcHdr/>
                <w:comboBox>
                  <w:listItem w:value="Choose an item."/>
                  <w:listItem w:displayText="Direct appointment" w:value="Direct appointment"/>
                  <w:listItem w:displayText="Limited invitation to tender" w:value="Limited invitation to tender"/>
                  <w:listItem w:displayText="LPC" w:value="LPC"/>
                  <w:listItem w:displayText="PQM" w:value="PQM"/>
                  <w:listItem w:displayText="Brooks / Quality based" w:value="Brooks / Quality based"/>
                  <w:listItem w:displayText="Target price" w:value="Target price"/>
                </w:comboBox>
              </w:sdtPr>
              <w:sdtEndPr/>
              <w:sdtContent>
                <w:r w:rsidR="006A5010" w:rsidRPr="002611FA">
                  <w:rPr>
                    <w:rFonts w:ascii="Arial Narrow" w:eastAsia="Times New Roman" w:hAnsi="Arial Narrow" w:cs="Times New Roman"/>
                    <w:sz w:val="20"/>
                    <w:szCs w:val="20"/>
                    <w:lang w:eastAsia="en-GB"/>
                  </w:rPr>
                  <w:t>Choose an item.</w:t>
                </w:r>
              </w:sdtContent>
            </w:sdt>
          </w:p>
        </w:tc>
      </w:tr>
      <w:tr w:rsidR="006A5010" w:rsidRPr="002611FA" w14:paraId="4E63F71D" w14:textId="77777777" w:rsidTr="00384ECF">
        <w:trPr>
          <w:gridAfter w:val="10"/>
          <w:wAfter w:w="2752" w:type="pct"/>
          <w:trHeight w:val="20"/>
        </w:trPr>
        <w:tc>
          <w:tcPr>
            <w:tcW w:w="996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A11D5C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Closing date:</w:t>
            </w:r>
          </w:p>
        </w:tc>
        <w:tc>
          <w:tcPr>
            <w:tcW w:w="1252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0E5F" w14:textId="77777777" w:rsidR="006A5010" w:rsidRPr="002611FA" w:rsidRDefault="000C67CB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sdt>
              <w:sdtPr>
                <w:rPr>
                  <w:rFonts w:ascii="Arial Narrow" w:eastAsia="Times New Roman" w:hAnsi="Arial Narrow" w:cs="Lucida Sans Unicode"/>
                  <w:sz w:val="20"/>
                  <w:szCs w:val="20"/>
                  <w:lang w:eastAsia="en-GB"/>
                </w:rPr>
                <w:id w:val="-1037586680"/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6A5010" w:rsidRPr="002611FA">
                  <w:rPr>
                    <w:rFonts w:ascii="Arial Narrow" w:eastAsia="Times New Roman" w:hAnsi="Arial Narrow" w:cs="Times New Roman"/>
                    <w:sz w:val="20"/>
                    <w:szCs w:val="20"/>
                    <w:lang w:eastAsia="en-GB"/>
                  </w:rPr>
                  <w:t>Click here to enter a date.</w:t>
                </w:r>
              </w:sdtContent>
            </w:sdt>
          </w:p>
        </w:tc>
      </w:tr>
      <w:tr w:rsidR="006A5010" w:rsidRPr="002611FA" w14:paraId="031AD9BC" w14:textId="77777777" w:rsidTr="00384ECF">
        <w:trPr>
          <w:trHeight w:val="20"/>
        </w:trPr>
        <w:tc>
          <w:tcPr>
            <w:tcW w:w="2354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BF641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FFFFFF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eastAsia="en-GB"/>
              </w:rPr>
              <w:t xml:space="preserve">PS </w:t>
            </w:r>
            <w:sdt>
              <w:sdtPr>
                <w:rPr>
                  <w:rFonts w:ascii="Arial Narrow" w:eastAsia="Times New Roman" w:hAnsi="Arial Narrow" w:cs="Times New Roman"/>
                  <w:color w:val="FFFFFF"/>
                  <w:sz w:val="20"/>
                  <w:szCs w:val="20"/>
                  <w:lang w:eastAsia="en-GB"/>
                </w:rPr>
                <w:id w:val="-150165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11FA">
                  <w:rPr>
                    <w:rFonts w:ascii="Segoe UI Symbol" w:eastAsia="Times New Roman" w:hAnsi="Segoe UI Symbol" w:cs="Segoe UI Symbol"/>
                    <w:color w:val="FFFFFF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0530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color w:val="FFFFFF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color w:val="FFFFFF"/>
                <w:sz w:val="20"/>
                <w:szCs w:val="20"/>
                <w:lang w:eastAsia="en-GB"/>
              </w:rPr>
              <w:t xml:space="preserve">Phase(s) in contract: </w:t>
            </w:r>
            <w:sdt>
              <w:sdtPr>
                <w:rPr>
                  <w:rFonts w:ascii="Arial Narrow" w:eastAsia="Times New Roman" w:hAnsi="Arial Narrow" w:cs="Times New Roman"/>
                  <w:color w:val="FFFFFF"/>
                  <w:sz w:val="20"/>
                  <w:szCs w:val="20"/>
                  <w:lang w:eastAsia="en-GB"/>
                </w:rPr>
                <w:id w:val="-1310698476"/>
                <w:showingPlcHdr/>
                <w:comboBox>
                  <w:listItem w:value="Choose an item."/>
                  <w:listItem w:displayText="PBC" w:value="PBC"/>
                  <w:listItem w:displayText="IBC" w:value="IBC"/>
                  <w:listItem w:displayText="DBC" w:value="DBC"/>
                  <w:listItem w:displayText="Pre-implementation" w:value="Pre-implementation"/>
                  <w:listItem w:displayText="Implementation" w:value="Implementation"/>
                </w:comboBox>
              </w:sdtPr>
              <w:sdtEndPr/>
              <w:sdtContent>
                <w:r w:rsidRPr="002611FA">
                  <w:rPr>
                    <w:rFonts w:ascii="Arial Narrow" w:eastAsia="Times New Roman" w:hAnsi="Arial Narrow" w:cs="Times New Roman"/>
                    <w:color w:val="FFFFFF"/>
                    <w:sz w:val="20"/>
                    <w:szCs w:val="20"/>
                    <w:lang w:eastAsia="en-GB"/>
                  </w:rPr>
                  <w:t>Choose an item.</w:t>
                </w:r>
              </w:sdtContent>
            </w:sdt>
            <w:r w:rsidRPr="002611FA">
              <w:rPr>
                <w:rFonts w:ascii="Arial Narrow" w:eastAsia="Times New Roman" w:hAnsi="Arial Narrow" w:cs="Times New Roman"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A5010" w:rsidRPr="002611FA" w14:paraId="542D7118" w14:textId="77777777" w:rsidTr="00384ECF">
        <w:trPr>
          <w:trHeight w:val="20"/>
        </w:trPr>
        <w:tc>
          <w:tcPr>
            <w:tcW w:w="2354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1FA5DD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>A) Base estimate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 xml:space="preserve"> (for current phase):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2ADB57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$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6D11E440" w14:textId="77777777" w:rsidTr="00384ECF">
        <w:trPr>
          <w:trHeight w:val="20"/>
        </w:trPr>
        <w:tc>
          <w:tcPr>
            <w:tcW w:w="2354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589369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>B) Tender price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 xml:space="preserve"> (for current phase):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1C2059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$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7A56628A" w14:textId="77777777" w:rsidTr="00384ECF">
        <w:trPr>
          <w:trHeight w:val="20"/>
        </w:trPr>
        <w:tc>
          <w:tcPr>
            <w:tcW w:w="2354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6E56FF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 xml:space="preserve">C) </w:t>
            </w:r>
            <w:r w:rsidR="000833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>NZTA</w:t>
            </w:r>
            <w:r w:rsidR="003659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="00744BC0" w:rsidRPr="002611F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 xml:space="preserve">– </w:t>
            </w:r>
            <w:r w:rsidRPr="002611F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>managed costs, fees and contingency allocation</w:t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0C5645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$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698DD48B" w14:textId="77777777" w:rsidTr="00384ECF">
        <w:trPr>
          <w:trHeight w:val="20"/>
        </w:trPr>
        <w:tc>
          <w:tcPr>
            <w:tcW w:w="2354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0F414A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>D) Total allocation required (B+C)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 xml:space="preserve"> (for current phase):</w:t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48A925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$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09295ACA" w14:textId="77777777" w:rsidTr="00384ECF">
        <w:trPr>
          <w:trHeight w:val="20"/>
        </w:trPr>
        <w:tc>
          <w:tcPr>
            <w:tcW w:w="2354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1FCC1D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 xml:space="preserve">E) Approved Allocation 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(for current phase):</w:t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E6326D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$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3B8EB40F" w14:textId="77777777" w:rsidTr="006A5010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8CB880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n-GB"/>
              </w:rPr>
              <w:t>PW</w:t>
            </w:r>
            <w:r w:rsidRPr="002611FA">
              <w:rPr>
                <w:rFonts w:ascii="Arial Narrow" w:eastAsia="Times New Roman" w:hAnsi="Arial Narrow" w:cs="Times New Roman"/>
                <w:color w:val="FFFFFF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color w:val="FFFFFF"/>
                  <w:sz w:val="20"/>
                  <w:szCs w:val="20"/>
                  <w:lang w:eastAsia="en-GB"/>
                </w:rPr>
                <w:id w:val="-59047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11FA">
                  <w:rPr>
                    <w:rFonts w:ascii="Segoe UI Symbol" w:eastAsia="Times New Roman" w:hAnsi="Segoe UI Symbol" w:cs="Segoe UI Symbol"/>
                    <w:color w:val="FFFFFF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2611FA">
              <w:rPr>
                <w:rFonts w:ascii="Arial Narrow" w:eastAsia="Times New Roman" w:hAnsi="Arial Narrow" w:cs="Times New Roman"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A5010" w:rsidRPr="002611FA" w14:paraId="7DC36D9C" w14:textId="77777777" w:rsidTr="00384ECF">
        <w:trPr>
          <w:trHeight w:val="20"/>
        </w:trPr>
        <w:tc>
          <w:tcPr>
            <w:tcW w:w="2354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9E67B5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>Engineers base estimate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FD76CE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GB"/>
              </w:rPr>
              <w:t>$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55F7659A" w14:textId="77777777" w:rsidTr="00384ECF">
        <w:trPr>
          <w:trHeight w:val="20"/>
        </w:trPr>
        <w:tc>
          <w:tcPr>
            <w:tcW w:w="2354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510364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>Expected construction phase estimate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 xml:space="preserve"> including Implementation (MSQA), </w:t>
            </w:r>
            <w:r w:rsidR="0036596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Waka Kotahi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 xml:space="preserve"> - managed costs, risks contingency and escalation: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BE7C6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GB"/>
              </w:rPr>
              <w:t>$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1710A93D" w14:textId="77777777" w:rsidTr="00384ECF">
        <w:trPr>
          <w:trHeight w:val="20"/>
        </w:trPr>
        <w:tc>
          <w:tcPr>
            <w:tcW w:w="2354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01BA83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>Approved allocation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5CE6D7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n-GB"/>
              </w:rPr>
              <w:t>$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026C72E6" w14:textId="77777777" w:rsidTr="00384ECF">
        <w:trPr>
          <w:trHeight w:val="20"/>
        </w:trPr>
        <w:tc>
          <w:tcPr>
            <w:tcW w:w="1544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39488C" w14:textId="77777777" w:rsidR="006A5010" w:rsidRPr="002611FA" w:rsidRDefault="006A5010" w:rsidP="002611FA">
            <w:pPr>
              <w:spacing w:before="120" w:after="120" w:line="240" w:lineRule="auto"/>
              <w:ind w:left="1134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n-GB"/>
              </w:rPr>
              <w:t>Name of tenderer</w:t>
            </w:r>
          </w:p>
        </w:tc>
        <w:tc>
          <w:tcPr>
            <w:tcW w:w="80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A11653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n-GB"/>
              </w:rPr>
              <w:t>Amount of tender</w:t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456B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E2448C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en-GB"/>
              </w:rPr>
              <w:t>Comment on late tenders, tags, non-price attribute failure, etc.</w:t>
            </w:r>
          </w:p>
        </w:tc>
      </w:tr>
      <w:tr w:rsidR="006A5010" w:rsidRPr="002611FA" w14:paraId="1F16F0FF" w14:textId="77777777" w:rsidTr="00384ECF">
        <w:trPr>
          <w:trHeight w:val="20"/>
        </w:trPr>
        <w:tc>
          <w:tcPr>
            <w:tcW w:w="24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809256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7AAA3E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0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E1AB17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6D95C0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512DB199" w14:textId="77777777" w:rsidTr="00384ECF">
        <w:trPr>
          <w:trHeight w:val="20"/>
        </w:trPr>
        <w:tc>
          <w:tcPr>
            <w:tcW w:w="24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281F0F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0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3C53AB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0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62C36D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F0139F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1834731C" w14:textId="77777777" w:rsidTr="00384ECF">
        <w:trPr>
          <w:trHeight w:val="20"/>
        </w:trPr>
        <w:tc>
          <w:tcPr>
            <w:tcW w:w="24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0317B7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0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B1BF37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0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0184DD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52CAA2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482A9254" w14:textId="77777777" w:rsidTr="00384ECF">
        <w:trPr>
          <w:trHeight w:val="20"/>
        </w:trPr>
        <w:tc>
          <w:tcPr>
            <w:tcW w:w="24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30ACE0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0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64CD96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0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2FE6E2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B93B73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689A9728" w14:textId="77777777" w:rsidTr="00384ECF">
        <w:trPr>
          <w:trHeight w:val="20"/>
        </w:trPr>
        <w:tc>
          <w:tcPr>
            <w:tcW w:w="24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3C7B68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0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5704EC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0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6497CC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201A38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077A49C5" w14:textId="77777777" w:rsidTr="00384ECF">
        <w:trPr>
          <w:trHeight w:val="20"/>
        </w:trPr>
        <w:tc>
          <w:tcPr>
            <w:tcW w:w="24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A5B7F2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0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8E6D4C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809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03C0CB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646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0810D4" w14:textId="77777777" w:rsidR="006A5010" w:rsidRPr="002611FA" w:rsidRDefault="006A5010" w:rsidP="00261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E02908" w:rsidRPr="002611FA" w14:paraId="54D6EECB" w14:textId="77777777" w:rsidTr="00384ECF">
        <w:trPr>
          <w:trHeight w:val="20"/>
        </w:trPr>
        <w:tc>
          <w:tcPr>
            <w:tcW w:w="996" w:type="pct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96CB93E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Tenders received by:</w:t>
            </w:r>
          </w:p>
        </w:tc>
        <w:tc>
          <w:tcPr>
            <w:tcW w:w="585" w:type="pct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0B85F2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378" w:type="pct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41E69A8" w14:textId="77777777" w:rsidR="006A5010" w:rsidRPr="002611FA" w:rsidRDefault="006A5010" w:rsidP="002611FA">
            <w:pPr>
              <w:spacing w:before="120" w:after="1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C83C93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03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5C8DED9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Tenders opened by:</w:t>
            </w:r>
          </w:p>
        </w:tc>
        <w:tc>
          <w:tcPr>
            <w:tcW w:w="781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19DFA9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302" w:type="pct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9A60C0B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53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28DDEE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E02908" w:rsidRPr="002611FA" w14:paraId="28E16478" w14:textId="77777777" w:rsidTr="00384ECF">
        <w:trPr>
          <w:gridAfter w:val="1"/>
          <w:wAfter w:w="42" w:type="pct"/>
          <w:trHeight w:val="20"/>
        </w:trPr>
        <w:tc>
          <w:tcPr>
            <w:tcW w:w="996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3BAD6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Witnessed by:</w:t>
            </w:r>
          </w:p>
        </w:tc>
        <w:tc>
          <w:tcPr>
            <w:tcW w:w="1358" w:type="pct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737C75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031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7A70BD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Witnessed by:</w:t>
            </w:r>
          </w:p>
        </w:tc>
        <w:tc>
          <w:tcPr>
            <w:tcW w:w="1573" w:type="pct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43F380" w14:textId="77777777" w:rsidR="006A5010" w:rsidRPr="002611FA" w:rsidRDefault="006A5010" w:rsidP="002611FA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319B835F" w14:textId="77777777" w:rsidTr="006A5010">
        <w:trPr>
          <w:trHeight w:val="20"/>
        </w:trPr>
        <w:tc>
          <w:tcPr>
            <w:tcW w:w="5000" w:type="pct"/>
            <w:gridSpan w:val="1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D829E1" w14:textId="77777777" w:rsidR="006A5010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An arithmetic check has been carried out for the tenderer to whom award is recommended.</w:t>
            </w:r>
          </w:p>
          <w:p w14:paraId="24CB9839" w14:textId="77777777" w:rsidR="006770B7" w:rsidRPr="006770B7" w:rsidRDefault="006770B7" w:rsidP="006770B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6A5010" w:rsidRPr="002611FA" w14:paraId="7E52E20C" w14:textId="77777777" w:rsidTr="00384ECF">
        <w:trPr>
          <w:trHeight w:val="20"/>
        </w:trPr>
        <w:tc>
          <w:tcPr>
            <w:tcW w:w="87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0BA3FC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lastRenderedPageBreak/>
              <w:t xml:space="preserve">Tender </w:t>
            </w:r>
            <w:r w:rsidR="00A31B4B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S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ecretary:</w:t>
            </w:r>
          </w:p>
        </w:tc>
        <w:tc>
          <w:tcPr>
            <w:tcW w:w="3101" w:type="pct"/>
            <w:gridSpan w:val="10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9ED788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364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BF6635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0C504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1E704E58" w14:textId="77777777" w:rsidTr="006A5010">
        <w:trPr>
          <w:trHeight w:val="20"/>
        </w:trPr>
        <w:tc>
          <w:tcPr>
            <w:tcW w:w="5000" w:type="pct"/>
            <w:gridSpan w:val="18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CB6DE05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 xml:space="preserve">Required funds are available and I concur with the recommendation in the tender evaluation report to accept the tender of: </w:t>
            </w:r>
          </w:p>
        </w:tc>
      </w:tr>
      <w:tr w:rsidR="006A5010" w:rsidRPr="002611FA" w14:paraId="4F36A259" w14:textId="77777777" w:rsidTr="006A5010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57A485B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6C2CCDA8" w14:textId="77777777" w:rsidTr="00384ECF">
        <w:trPr>
          <w:trHeight w:val="20"/>
        </w:trPr>
        <w:tc>
          <w:tcPr>
            <w:tcW w:w="1073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FF219F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Project manager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B9C32D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62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17D46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AFBDCD" w14:textId="77777777" w:rsidR="006A5010" w:rsidRPr="002611FA" w:rsidRDefault="006A5010" w:rsidP="002611FA">
            <w:pPr>
              <w:spacing w:before="120" w:after="120" w:line="240" w:lineRule="auto"/>
              <w:ind w:left="-63" w:firstLine="63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110D02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0273FFBC" w14:textId="77777777" w:rsidTr="00384ECF">
        <w:trPr>
          <w:trHeight w:val="20"/>
        </w:trPr>
        <w:tc>
          <w:tcPr>
            <w:tcW w:w="1073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DA8E43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Recommending manager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9046EE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62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FDE0D7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(Details certified correct)</w:t>
            </w:r>
          </w:p>
        </w:tc>
        <w:tc>
          <w:tcPr>
            <w:tcW w:w="35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A783C8" w14:textId="77777777" w:rsidR="006A5010" w:rsidRPr="002611FA" w:rsidRDefault="006A5010" w:rsidP="002611FA">
            <w:pPr>
              <w:spacing w:before="120" w:after="120" w:line="240" w:lineRule="auto"/>
              <w:ind w:left="-63" w:firstLine="63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7743E2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5F911CAC" w14:textId="77777777" w:rsidTr="00384ECF">
        <w:trPr>
          <w:trHeight w:val="20"/>
        </w:trPr>
        <w:tc>
          <w:tcPr>
            <w:tcW w:w="1073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267F7A" w14:textId="77777777" w:rsidR="006A5010" w:rsidRPr="002611FA" w:rsidRDefault="00E06DFF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Senior</w:t>
            </w:r>
            <w:r w:rsidR="006A5010"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 xml:space="preserve"> Manager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F53D4B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62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D4C27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9F28D9" w14:textId="77777777" w:rsidR="006A5010" w:rsidRPr="002611FA" w:rsidRDefault="006A5010" w:rsidP="002611FA">
            <w:pPr>
              <w:spacing w:before="120" w:after="120" w:line="240" w:lineRule="auto"/>
              <w:ind w:left="-63" w:firstLine="63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EEB48C" w14:textId="77777777" w:rsidR="006A5010" w:rsidRPr="002611FA" w:rsidRDefault="006A5010" w:rsidP="002611FA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instrText xml:space="preserve"> FORMTEXT </w:instrTex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separate"/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t> </w:t>
            </w:r>
            <w:r w:rsidRPr="002611FA">
              <w:rPr>
                <w:rFonts w:ascii="Arial Narrow" w:eastAsia="Times New Roman" w:hAnsi="Arial Narrow" w:cs="Lucida Sans Unicode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6A5010" w:rsidRPr="002611FA" w14:paraId="765B0342" w14:textId="77777777" w:rsidTr="006A5010">
        <w:trPr>
          <w:trHeight w:val="20"/>
        </w:trPr>
        <w:tc>
          <w:tcPr>
            <w:tcW w:w="5000" w:type="pct"/>
            <w:gridSpan w:val="18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D05ED11" w14:textId="77777777" w:rsidR="006A5010" w:rsidRPr="002611FA" w:rsidRDefault="006A5010" w:rsidP="002611FA">
            <w:pPr>
              <w:spacing w:before="120" w:after="120" w:line="240" w:lineRule="auto"/>
              <w:ind w:left="132" w:hanging="132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GB"/>
              </w:rPr>
              <w:t xml:space="preserve">1 </w:t>
            </w:r>
            <w:r w:rsidR="002611FA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GB"/>
              </w:rPr>
              <w:tab/>
            </w:r>
            <w:r w:rsidRPr="002611F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>Forms G, H or I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 xml:space="preserve"> (</w:t>
            </w:r>
            <w:r w:rsidRPr="002611FA">
              <w:rPr>
                <w:rFonts w:ascii="Arial Narrow" w:eastAsia="Times New Roman" w:hAnsi="Arial Narrow" w:cs="Whitney-BookItalic"/>
                <w:i/>
                <w:iCs/>
                <w:sz w:val="20"/>
                <w:szCs w:val="20"/>
                <w:lang w:eastAsia="en-GB"/>
              </w:rPr>
              <w:t xml:space="preserve">Cost estimation manual </w:t>
            </w:r>
            <w:r w:rsidRPr="002611FA">
              <w:rPr>
                <w:rFonts w:ascii="Arial Narrow" w:eastAsia="Times New Roman" w:hAnsi="Arial Narrow" w:cs="Whitney-Book"/>
                <w:sz w:val="20"/>
                <w:szCs w:val="20"/>
                <w:lang w:eastAsia="en-GB"/>
              </w:rPr>
              <w:t xml:space="preserve">(SM014)) 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– Expected contract estimate for current PS phase, based on the preferred tenderers price.</w:t>
            </w:r>
          </w:p>
          <w:p w14:paraId="4764854F" w14:textId="77777777" w:rsidR="006A5010" w:rsidRPr="002611FA" w:rsidRDefault="006A5010" w:rsidP="002611FA">
            <w:pPr>
              <w:spacing w:before="120" w:after="120" w:line="240" w:lineRule="auto"/>
              <w:ind w:left="132" w:hanging="132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GB"/>
              </w:rPr>
              <w:t xml:space="preserve">2 </w:t>
            </w:r>
            <w:r w:rsidR="002611FA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GB"/>
              </w:rPr>
              <w:tab/>
            </w:r>
            <w:r w:rsidRPr="002611F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GB"/>
              </w:rPr>
              <w:t>Form I</w:t>
            </w:r>
            <w:r w:rsidRPr="002611F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 xml:space="preserve"> (SM014) – Expected construction phase estimate, based on the preferred tenderers price.</w:t>
            </w:r>
          </w:p>
        </w:tc>
      </w:tr>
      <w:tr w:rsidR="002611FA" w:rsidRPr="002611FA" w14:paraId="33B527C9" w14:textId="77777777" w:rsidTr="006A5010">
        <w:trPr>
          <w:trHeight w:val="20"/>
        </w:trPr>
        <w:tc>
          <w:tcPr>
            <w:tcW w:w="5000" w:type="pct"/>
            <w:gridSpan w:val="18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C98F9D5" w14:textId="77777777" w:rsidR="002611FA" w:rsidRPr="002611FA" w:rsidRDefault="002611FA" w:rsidP="002611FA">
            <w:pPr>
              <w:spacing w:before="120" w:after="120" w:line="240" w:lineRule="auto"/>
              <w:ind w:left="132" w:hanging="132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GB"/>
              </w:rPr>
            </w:pPr>
          </w:p>
        </w:tc>
      </w:tr>
      <w:bookmarkEnd w:id="2"/>
    </w:tbl>
    <w:p w14:paraId="47C427D4" w14:textId="77777777" w:rsidR="00535F42" w:rsidRPr="006A5010" w:rsidRDefault="00535F42" w:rsidP="00BB7947"/>
    <w:sectPr w:rsidR="00535F42" w:rsidRPr="006A5010" w:rsidSect="00C57561">
      <w:footerReference w:type="default" r:id="rId8"/>
      <w:footerReference w:type="first" r:id="rId9"/>
      <w:pgSz w:w="11906" w:h="16838"/>
      <w:pgMar w:top="1985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91B9" w14:textId="77777777" w:rsidR="000C67CB" w:rsidRDefault="000C67CB" w:rsidP="002A6A89">
      <w:pPr>
        <w:spacing w:after="0" w:line="240" w:lineRule="auto"/>
      </w:pPr>
      <w:r>
        <w:separator/>
      </w:r>
    </w:p>
  </w:endnote>
  <w:endnote w:type="continuationSeparator" w:id="0">
    <w:p w14:paraId="7856CF60" w14:textId="77777777" w:rsidR="000C67CB" w:rsidRDefault="000C67CB" w:rsidP="002A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hitney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ney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Look w:val="04A0" w:firstRow="1" w:lastRow="0" w:firstColumn="1" w:lastColumn="0" w:noHBand="0" w:noVBand="1"/>
    </w:tblPr>
    <w:tblGrid>
      <w:gridCol w:w="3587"/>
      <w:gridCol w:w="6051"/>
    </w:tblGrid>
    <w:tr w:rsidR="00D407A5" w14:paraId="6DA9660E" w14:textId="77777777" w:rsidTr="004A34D0">
      <w:tc>
        <w:tcPr>
          <w:tcW w:w="1861" w:type="pct"/>
        </w:tcPr>
        <w:p w14:paraId="0626AC3E" w14:textId="77777777" w:rsidR="00D407A5" w:rsidRDefault="0071500D" w:rsidP="002D125C">
          <w:pPr>
            <w:pStyle w:val="Footer"/>
          </w:pPr>
          <w:r w:rsidRPr="00EF5A46">
            <w:t>N</w:t>
          </w:r>
          <w:r w:rsidR="000833A4">
            <w:t xml:space="preserve">ew </w:t>
          </w:r>
          <w:r w:rsidRPr="00EF5A46">
            <w:t>Z</w:t>
          </w:r>
          <w:r w:rsidR="000833A4">
            <w:t>ealand</w:t>
          </w:r>
          <w:r w:rsidRPr="00EF5A46">
            <w:t xml:space="preserve"> TRANSPORT AGENCY</w:t>
          </w:r>
          <w:r w:rsidR="000833A4">
            <w:t xml:space="preserve"> </w:t>
          </w:r>
          <w:r w:rsidR="000833A4" w:rsidRPr="00EF5A46">
            <w:t>WAKA KOTAHI</w:t>
          </w:r>
        </w:p>
      </w:tc>
      <w:tc>
        <w:tcPr>
          <w:tcW w:w="3139" w:type="pct"/>
        </w:tcPr>
        <w:p w14:paraId="14AA8B29" w14:textId="1EB028FB" w:rsidR="00D407A5" w:rsidRPr="00B16546" w:rsidRDefault="006A5010" w:rsidP="005E6C6B">
          <w:pPr>
            <w:pStyle w:val="Footer"/>
            <w:jc w:val="right"/>
          </w:pPr>
          <w:r>
            <w:t>Contract Procedures Manual (SM021) Part A – Appendix V</w:t>
          </w:r>
          <w:r w:rsidR="008901D5" w:rsidRPr="00B16546">
            <w:rPr>
              <w:color w:val="197D5D" w:themeColor="accent2"/>
            </w:rPr>
            <w:t xml:space="preserve"> </w:t>
          </w:r>
          <w:r w:rsidR="004A34D0">
            <w:rPr>
              <w:color w:val="197D5D" w:themeColor="accent2"/>
            </w:rPr>
            <w:t>//</w:t>
          </w:r>
          <w:r w:rsidR="00D407A5">
            <w:rPr>
              <w:color w:val="197D5D" w:themeColor="accent2"/>
            </w:rPr>
            <w:t xml:space="preserve"> </w:t>
          </w:r>
          <w:r w:rsidR="00D407A5" w:rsidRPr="00B16546">
            <w:fldChar w:fldCharType="begin"/>
          </w:r>
          <w:r w:rsidR="00D407A5" w:rsidRPr="00B16546">
            <w:instrText xml:space="preserve"> PAGE   \* MERGEFORMAT </w:instrText>
          </w:r>
          <w:r w:rsidR="00D407A5" w:rsidRPr="00B16546">
            <w:fldChar w:fldCharType="separate"/>
          </w:r>
          <w:r w:rsidR="00FA0E71">
            <w:rPr>
              <w:noProof/>
            </w:rPr>
            <w:t>2</w:t>
          </w:r>
          <w:r w:rsidR="00D407A5" w:rsidRPr="00B16546">
            <w:rPr>
              <w:noProof/>
            </w:rPr>
            <w:fldChar w:fldCharType="end"/>
          </w:r>
        </w:p>
      </w:tc>
    </w:tr>
  </w:tbl>
  <w:p w14:paraId="16BD0FD7" w14:textId="77777777" w:rsidR="00D407A5" w:rsidRPr="002D125C" w:rsidRDefault="00D407A5" w:rsidP="008D0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4FF0" w14:textId="77777777" w:rsidR="00433C06" w:rsidRDefault="000833A4">
    <w:pPr>
      <w:pStyle w:val="Footer"/>
      <w:rPr>
        <w:rFonts w:asciiTheme="minorHAnsi" w:hAnsiTheme="minorHAnsi"/>
        <w:caps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0B03459" wp14:editId="52D4FE97">
          <wp:simplePos x="0" y="0"/>
          <wp:positionH relativeFrom="page">
            <wp:align>right</wp:align>
          </wp:positionH>
          <wp:positionV relativeFrom="paragraph">
            <wp:posOffset>-273050</wp:posOffset>
          </wp:positionV>
          <wp:extent cx="7558128" cy="995045"/>
          <wp:effectExtent l="0" t="0" r="0" b="0"/>
          <wp:wrapNone/>
          <wp:docPr id="1231569522" name="Graphic 1231569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28" cy="99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D9483" w14:textId="77777777" w:rsidR="00D407A5" w:rsidRDefault="00D407A5" w:rsidP="008D081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D9BD" w14:textId="77777777" w:rsidR="000C67CB" w:rsidRDefault="000C67CB" w:rsidP="002A6A89">
      <w:pPr>
        <w:spacing w:after="0" w:line="240" w:lineRule="auto"/>
      </w:pPr>
      <w:r>
        <w:separator/>
      </w:r>
    </w:p>
  </w:footnote>
  <w:footnote w:type="continuationSeparator" w:id="0">
    <w:p w14:paraId="062669A6" w14:textId="77777777" w:rsidR="000C67CB" w:rsidRDefault="000C67CB" w:rsidP="002A6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9B4B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846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DBACEBA8"/>
    <w:lvl w:ilvl="0">
      <w:start w:val="1"/>
      <w:numFmt w:val="bullet"/>
      <w:pStyle w:val="ListBullet2"/>
      <w:lvlText w:val="—"/>
      <w:lvlJc w:val="left"/>
      <w:pPr>
        <w:ind w:left="643" w:hanging="360"/>
      </w:pPr>
      <w:rPr>
        <w:rFonts w:ascii="Bryant Regular" w:hAnsi="Bryant Regular" w:hint="default"/>
      </w:rPr>
    </w:lvl>
  </w:abstractNum>
  <w:abstractNum w:abstractNumId="3" w15:restartNumberingAfterBreak="0">
    <w:nsid w:val="FFFFFF88"/>
    <w:multiLevelType w:val="singleLevel"/>
    <w:tmpl w:val="17F20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F461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DC7318"/>
    <w:multiLevelType w:val="multilevel"/>
    <w:tmpl w:val="6ACA38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6E47CE"/>
    <w:multiLevelType w:val="hybridMultilevel"/>
    <w:tmpl w:val="A7B66798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0B1C"/>
    <w:multiLevelType w:val="hybridMultilevel"/>
    <w:tmpl w:val="CBE8FDE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97191"/>
    <w:multiLevelType w:val="multilevel"/>
    <w:tmpl w:val="B4BAE3CE"/>
    <w:lvl w:ilvl="0">
      <w:start w:val="1"/>
      <w:numFmt w:val="decimal"/>
      <w:pStyle w:val="ListNumbering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F57CA2"/>
    <w:multiLevelType w:val="hybridMultilevel"/>
    <w:tmpl w:val="3A8A1A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279"/>
    <w:multiLevelType w:val="hybridMultilevel"/>
    <w:tmpl w:val="B7DAD0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80BD6"/>
    <w:multiLevelType w:val="multilevel"/>
    <w:tmpl w:val="6C1A7D0C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pStyle w:val="List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8A2D13"/>
    <w:multiLevelType w:val="hybridMultilevel"/>
    <w:tmpl w:val="1EE478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3732"/>
    <w:multiLevelType w:val="hybridMultilevel"/>
    <w:tmpl w:val="BF9EBB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0D7D"/>
    <w:multiLevelType w:val="hybridMultilevel"/>
    <w:tmpl w:val="3C10A2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456D3"/>
    <w:multiLevelType w:val="hybridMultilevel"/>
    <w:tmpl w:val="4F9203F0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60ECC"/>
    <w:multiLevelType w:val="multilevel"/>
    <w:tmpl w:val="9ACE592E"/>
    <w:lvl w:ilvl="0">
      <w:start w:val="1"/>
      <w:numFmt w:val="decimal"/>
      <w:pStyle w:val="TableHeading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6B328A"/>
    <w:multiLevelType w:val="multilevel"/>
    <w:tmpl w:val="FA60014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CF5682"/>
    <w:multiLevelType w:val="multilevel"/>
    <w:tmpl w:val="22521DF4"/>
    <w:lvl w:ilvl="0">
      <w:start w:val="1"/>
      <w:numFmt w:val="decimal"/>
      <w:pStyle w:val="List5"/>
      <w:lvlText w:val="%1."/>
      <w:lvlJc w:val="left"/>
      <w:pPr>
        <w:ind w:left="340" w:hanging="3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A27E30"/>
    <w:multiLevelType w:val="multilevel"/>
    <w:tmpl w:val="AC36489E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08081273">
    <w:abstractNumId w:val="18"/>
  </w:num>
  <w:num w:numId="2" w16cid:durableId="340470420">
    <w:abstractNumId w:val="16"/>
  </w:num>
  <w:num w:numId="3" w16cid:durableId="970523453">
    <w:abstractNumId w:val="5"/>
  </w:num>
  <w:num w:numId="4" w16cid:durableId="842816419">
    <w:abstractNumId w:val="4"/>
  </w:num>
  <w:num w:numId="5" w16cid:durableId="1995913907">
    <w:abstractNumId w:val="2"/>
  </w:num>
  <w:num w:numId="6" w16cid:durableId="840849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2299090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1954164261">
    <w:abstractNumId w:val="11"/>
  </w:num>
  <w:num w:numId="9" w16cid:durableId="62915556">
    <w:abstractNumId w:val="11"/>
    <w:lvlOverride w:ilvl="0"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322323341">
    <w:abstractNumId w:val="3"/>
  </w:num>
  <w:num w:numId="11" w16cid:durableId="486745810">
    <w:abstractNumId w:val="1"/>
  </w:num>
  <w:num w:numId="12" w16cid:durableId="458258937">
    <w:abstractNumId w:val="0"/>
  </w:num>
  <w:num w:numId="13" w16cid:durableId="1971401990">
    <w:abstractNumId w:val="19"/>
  </w:num>
  <w:num w:numId="14" w16cid:durableId="1366755772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205143597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9444127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86807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69178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60276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5260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52772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2177733">
    <w:abstractNumId w:val="17"/>
  </w:num>
  <w:num w:numId="23" w16cid:durableId="891964628">
    <w:abstractNumId w:val="8"/>
  </w:num>
  <w:num w:numId="24" w16cid:durableId="825784799">
    <w:abstractNumId w:val="7"/>
  </w:num>
  <w:num w:numId="25" w16cid:durableId="2074965154">
    <w:abstractNumId w:val="15"/>
  </w:num>
  <w:num w:numId="26" w16cid:durableId="1593926621">
    <w:abstractNumId w:val="6"/>
  </w:num>
  <w:num w:numId="27" w16cid:durableId="1655253523">
    <w:abstractNumId w:val="9"/>
  </w:num>
  <w:num w:numId="28" w16cid:durableId="157578822">
    <w:abstractNumId w:val="13"/>
  </w:num>
  <w:num w:numId="29" w16cid:durableId="1582910738">
    <w:abstractNumId w:val="14"/>
  </w:num>
  <w:num w:numId="30" w16cid:durableId="997808430">
    <w:abstractNumId w:val="10"/>
  </w:num>
  <w:num w:numId="31" w16cid:durableId="1174221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CB"/>
    <w:rsid w:val="00032023"/>
    <w:rsid w:val="000369F7"/>
    <w:rsid w:val="00057E8D"/>
    <w:rsid w:val="00061681"/>
    <w:rsid w:val="0007104C"/>
    <w:rsid w:val="00071EBA"/>
    <w:rsid w:val="00075EFB"/>
    <w:rsid w:val="000833A4"/>
    <w:rsid w:val="000B3907"/>
    <w:rsid w:val="000C07B0"/>
    <w:rsid w:val="000C67CB"/>
    <w:rsid w:val="000D11A6"/>
    <w:rsid w:val="000F6BA7"/>
    <w:rsid w:val="001041D9"/>
    <w:rsid w:val="00114219"/>
    <w:rsid w:val="0011760D"/>
    <w:rsid w:val="00143D5E"/>
    <w:rsid w:val="001539FD"/>
    <w:rsid w:val="00157021"/>
    <w:rsid w:val="00160D68"/>
    <w:rsid w:val="00161990"/>
    <w:rsid w:val="00170237"/>
    <w:rsid w:val="00175395"/>
    <w:rsid w:val="001D4826"/>
    <w:rsid w:val="001E4B69"/>
    <w:rsid w:val="002033EC"/>
    <w:rsid w:val="0022027D"/>
    <w:rsid w:val="00220D34"/>
    <w:rsid w:val="00221E5C"/>
    <w:rsid w:val="00230E91"/>
    <w:rsid w:val="00250E0A"/>
    <w:rsid w:val="00252190"/>
    <w:rsid w:val="002611FA"/>
    <w:rsid w:val="00271364"/>
    <w:rsid w:val="002A6A89"/>
    <w:rsid w:val="002B3B43"/>
    <w:rsid w:val="002D125C"/>
    <w:rsid w:val="002D6577"/>
    <w:rsid w:val="002E2A7B"/>
    <w:rsid w:val="002F7BBD"/>
    <w:rsid w:val="00314449"/>
    <w:rsid w:val="00337716"/>
    <w:rsid w:val="00345B39"/>
    <w:rsid w:val="00360B43"/>
    <w:rsid w:val="0036596A"/>
    <w:rsid w:val="0037314E"/>
    <w:rsid w:val="00377751"/>
    <w:rsid w:val="00384ECF"/>
    <w:rsid w:val="003B54C2"/>
    <w:rsid w:val="003D301D"/>
    <w:rsid w:val="003D4CFB"/>
    <w:rsid w:val="003D6BE2"/>
    <w:rsid w:val="003E4B07"/>
    <w:rsid w:val="00421A4C"/>
    <w:rsid w:val="004278A7"/>
    <w:rsid w:val="00433C06"/>
    <w:rsid w:val="00441B3A"/>
    <w:rsid w:val="004539A2"/>
    <w:rsid w:val="00492A50"/>
    <w:rsid w:val="004A2385"/>
    <w:rsid w:val="004A34D0"/>
    <w:rsid w:val="004C22F2"/>
    <w:rsid w:val="004D24B4"/>
    <w:rsid w:val="00501B1F"/>
    <w:rsid w:val="005146DA"/>
    <w:rsid w:val="0052688D"/>
    <w:rsid w:val="00530969"/>
    <w:rsid w:val="005312E8"/>
    <w:rsid w:val="00535F42"/>
    <w:rsid w:val="0053688C"/>
    <w:rsid w:val="00541FE5"/>
    <w:rsid w:val="00554EAE"/>
    <w:rsid w:val="00555626"/>
    <w:rsid w:val="00560868"/>
    <w:rsid w:val="005C1265"/>
    <w:rsid w:val="005E6C6B"/>
    <w:rsid w:val="005E7976"/>
    <w:rsid w:val="00611D2D"/>
    <w:rsid w:val="00622FD7"/>
    <w:rsid w:val="0063211C"/>
    <w:rsid w:val="0063291E"/>
    <w:rsid w:val="00642EFA"/>
    <w:rsid w:val="006513AD"/>
    <w:rsid w:val="006731F4"/>
    <w:rsid w:val="006770B7"/>
    <w:rsid w:val="0068222C"/>
    <w:rsid w:val="00682854"/>
    <w:rsid w:val="00684901"/>
    <w:rsid w:val="006A5010"/>
    <w:rsid w:val="006B15D1"/>
    <w:rsid w:val="006F322A"/>
    <w:rsid w:val="006F6B0A"/>
    <w:rsid w:val="0071500D"/>
    <w:rsid w:val="00724A09"/>
    <w:rsid w:val="00740520"/>
    <w:rsid w:val="007405EB"/>
    <w:rsid w:val="00744BC0"/>
    <w:rsid w:val="0075036F"/>
    <w:rsid w:val="00762D08"/>
    <w:rsid w:val="00787356"/>
    <w:rsid w:val="00793A49"/>
    <w:rsid w:val="007B12EE"/>
    <w:rsid w:val="007C4A95"/>
    <w:rsid w:val="007C7065"/>
    <w:rsid w:val="007F7BA5"/>
    <w:rsid w:val="00801544"/>
    <w:rsid w:val="00814509"/>
    <w:rsid w:val="00865866"/>
    <w:rsid w:val="008901D5"/>
    <w:rsid w:val="00891102"/>
    <w:rsid w:val="008C496A"/>
    <w:rsid w:val="008D081A"/>
    <w:rsid w:val="008E7C8B"/>
    <w:rsid w:val="009245CA"/>
    <w:rsid w:val="00937E11"/>
    <w:rsid w:val="009638D6"/>
    <w:rsid w:val="0097314A"/>
    <w:rsid w:val="00975C54"/>
    <w:rsid w:val="0098231E"/>
    <w:rsid w:val="0098652C"/>
    <w:rsid w:val="009921D4"/>
    <w:rsid w:val="009A2471"/>
    <w:rsid w:val="009D1292"/>
    <w:rsid w:val="009F6CB9"/>
    <w:rsid w:val="00A20E45"/>
    <w:rsid w:val="00A23B6D"/>
    <w:rsid w:val="00A31B4B"/>
    <w:rsid w:val="00A453DB"/>
    <w:rsid w:val="00A57102"/>
    <w:rsid w:val="00A63EC0"/>
    <w:rsid w:val="00A7304E"/>
    <w:rsid w:val="00A92781"/>
    <w:rsid w:val="00A95F03"/>
    <w:rsid w:val="00AA2086"/>
    <w:rsid w:val="00AB7D84"/>
    <w:rsid w:val="00AF7423"/>
    <w:rsid w:val="00B16546"/>
    <w:rsid w:val="00B3506C"/>
    <w:rsid w:val="00B47BF1"/>
    <w:rsid w:val="00B654B9"/>
    <w:rsid w:val="00B76535"/>
    <w:rsid w:val="00B76DC6"/>
    <w:rsid w:val="00B8003A"/>
    <w:rsid w:val="00B82A81"/>
    <w:rsid w:val="00B94B62"/>
    <w:rsid w:val="00BA5CB9"/>
    <w:rsid w:val="00BA6735"/>
    <w:rsid w:val="00BB7947"/>
    <w:rsid w:val="00BC7CAB"/>
    <w:rsid w:val="00BD221A"/>
    <w:rsid w:val="00BD5036"/>
    <w:rsid w:val="00BE2AC9"/>
    <w:rsid w:val="00BE5F44"/>
    <w:rsid w:val="00C071B5"/>
    <w:rsid w:val="00C17B90"/>
    <w:rsid w:val="00C23B00"/>
    <w:rsid w:val="00C352C3"/>
    <w:rsid w:val="00C36C01"/>
    <w:rsid w:val="00C52C74"/>
    <w:rsid w:val="00C57561"/>
    <w:rsid w:val="00C57B16"/>
    <w:rsid w:val="00C70ED0"/>
    <w:rsid w:val="00C85E51"/>
    <w:rsid w:val="00CE7966"/>
    <w:rsid w:val="00CF1C79"/>
    <w:rsid w:val="00CF3575"/>
    <w:rsid w:val="00D04A6B"/>
    <w:rsid w:val="00D22A6C"/>
    <w:rsid w:val="00D314CC"/>
    <w:rsid w:val="00D407A5"/>
    <w:rsid w:val="00D6650A"/>
    <w:rsid w:val="00D92F9B"/>
    <w:rsid w:val="00DB201A"/>
    <w:rsid w:val="00DB35AA"/>
    <w:rsid w:val="00DC7CEC"/>
    <w:rsid w:val="00DD0063"/>
    <w:rsid w:val="00DD0075"/>
    <w:rsid w:val="00DE2F3D"/>
    <w:rsid w:val="00DF3D33"/>
    <w:rsid w:val="00E02908"/>
    <w:rsid w:val="00E06DFF"/>
    <w:rsid w:val="00E36BD0"/>
    <w:rsid w:val="00E729F8"/>
    <w:rsid w:val="00E833C9"/>
    <w:rsid w:val="00EE0856"/>
    <w:rsid w:val="00EE10DC"/>
    <w:rsid w:val="00EE5134"/>
    <w:rsid w:val="00EE5963"/>
    <w:rsid w:val="00EE6355"/>
    <w:rsid w:val="00F02999"/>
    <w:rsid w:val="00F04283"/>
    <w:rsid w:val="00F04C18"/>
    <w:rsid w:val="00F269F2"/>
    <w:rsid w:val="00F313FA"/>
    <w:rsid w:val="00F3271F"/>
    <w:rsid w:val="00F715D1"/>
    <w:rsid w:val="00F720A0"/>
    <w:rsid w:val="00F74EEC"/>
    <w:rsid w:val="00F814E9"/>
    <w:rsid w:val="00F86D0D"/>
    <w:rsid w:val="00FA0E71"/>
    <w:rsid w:val="00FA5C85"/>
    <w:rsid w:val="00FA6960"/>
    <w:rsid w:val="00FB133E"/>
    <w:rsid w:val="00FD0C87"/>
    <w:rsid w:val="00FD3387"/>
    <w:rsid w:val="00FD7252"/>
    <w:rsid w:val="00FE0BC0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2B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/>
    <w:lsdException w:name="List 2" w:uiPriority="7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1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FD7252"/>
    <w:pPr>
      <w:keepNext/>
      <w:keepLines/>
      <w:spacing w:after="360" w:line="400" w:lineRule="exact"/>
      <w:outlineLvl w:val="0"/>
    </w:pPr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175395"/>
    <w:pPr>
      <w:keepNext/>
      <w:keepLines/>
      <w:spacing w:before="240" w:line="320" w:lineRule="exact"/>
      <w:outlineLvl w:val="1"/>
    </w:pPr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17539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B47BF1"/>
    <w:pPr>
      <w:spacing w:after="0" w:line="240" w:lineRule="auto"/>
    </w:pPr>
    <w:rPr>
      <w:rFonts w:ascii="Arial" w:hAnsi="Arial"/>
      <w:sz w:val="18"/>
      <w:szCs w:val="22"/>
    </w:rPr>
    <w:tblPr>
      <w:tblStyleRowBandSize w:val="1"/>
      <w:tblStyleColBandSize w:val="1"/>
      <w:tblBorders>
        <w:bottom w:val="single" w:sz="4" w:space="0" w:color="2575AE" w:themeColor="accent1"/>
      </w:tblBorders>
      <w:tblCellMar>
        <w:top w:w="113" w:type="dxa"/>
        <w:bottom w:w="113" w:type="dxa"/>
        <w:right w:w="142" w:type="dxa"/>
      </w:tblCellMar>
    </w:tblPr>
    <w:tcPr>
      <w:shd w:val="clear" w:color="auto" w:fill="CDE4F4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75AE" w:themeFill="accent1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4" w:space="0" w:color="2575A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DE4F4" w:themeFill="accent1" w:themeFillTint="33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814509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paragraph" w:customStyle="1" w:styleId="TableHeadingNumbered">
    <w:name w:val="Table Heading Numbered"/>
    <w:basedOn w:val="List5"/>
    <w:semiHidden/>
    <w:qFormat/>
    <w:rsid w:val="00175395"/>
    <w:pPr>
      <w:numPr>
        <w:numId w:val="2"/>
      </w:numPr>
      <w:spacing w:after="0" w:line="240" w:lineRule="auto"/>
    </w:pPr>
    <w:rPr>
      <w:rFonts w:ascii="Arial" w:hAnsi="Arial"/>
      <w:b/>
      <w:bCs/>
      <w:color w:val="FFFFFF" w:themeColor="background1"/>
    </w:rPr>
  </w:style>
  <w:style w:type="paragraph" w:styleId="List5">
    <w:name w:val="List 5"/>
    <w:basedOn w:val="Normal"/>
    <w:uiPriority w:val="99"/>
    <w:semiHidden/>
    <w:unhideWhenUsed/>
    <w:rsid w:val="0017539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95"/>
  </w:style>
  <w:style w:type="paragraph" w:styleId="Footer">
    <w:name w:val="footer"/>
    <w:basedOn w:val="Normal"/>
    <w:link w:val="FooterChar"/>
    <w:uiPriority w:val="98"/>
    <w:unhideWhenUsed/>
    <w:rsid w:val="0017539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aps/>
      <w:color w:val="2575AE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175395"/>
    <w:rPr>
      <w:rFonts w:ascii="Arial" w:hAnsi="Arial"/>
      <w:caps/>
      <w:color w:val="2575AE" w:themeColor="accent1"/>
      <w:sz w:val="16"/>
    </w:rPr>
  </w:style>
  <w:style w:type="paragraph" w:styleId="Title">
    <w:name w:val="Title"/>
    <w:basedOn w:val="Normal"/>
    <w:next w:val="Normal"/>
    <w:link w:val="TitleChar"/>
    <w:uiPriority w:val="4"/>
    <w:qFormat/>
    <w:rsid w:val="00175395"/>
    <w:pPr>
      <w:spacing w:before="120" w:line="520" w:lineRule="exact"/>
      <w:ind w:left="1673" w:right="567"/>
      <w:contextualSpacing/>
    </w:pPr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sid w:val="00175395"/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4"/>
    <w:qFormat/>
    <w:rsid w:val="00175395"/>
    <w:pPr>
      <w:numPr>
        <w:ilvl w:val="1"/>
      </w:numPr>
      <w:spacing w:after="240" w:line="380" w:lineRule="exact"/>
      <w:ind w:left="1673"/>
    </w:pPr>
    <w:rPr>
      <w:rFonts w:eastAsiaTheme="minorEastAsia"/>
      <w:color w:val="2575AE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"/>
    <w:rsid w:val="00175395"/>
    <w:rPr>
      <w:rFonts w:eastAsiaTheme="minorEastAsia"/>
      <w:color w:val="2575AE" w:themeColor="accent1"/>
      <w:sz w:val="32"/>
      <w:szCs w:val="32"/>
    </w:rPr>
  </w:style>
  <w:style w:type="paragraph" w:customStyle="1" w:styleId="Details">
    <w:name w:val="Details"/>
    <w:basedOn w:val="Normal"/>
    <w:uiPriority w:val="97"/>
    <w:qFormat/>
    <w:rsid w:val="00175395"/>
    <w:pPr>
      <w:ind w:left="1672"/>
    </w:pPr>
    <w:rPr>
      <w:caps/>
      <w:color w:val="19456B" w:themeColor="background2"/>
    </w:rPr>
  </w:style>
  <w:style w:type="character" w:styleId="Hyperlink">
    <w:name w:val="Hyperlink"/>
    <w:basedOn w:val="DefaultParagraphFont"/>
    <w:uiPriority w:val="99"/>
    <w:unhideWhenUsed/>
    <w:rsid w:val="0017539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5"/>
    <w:rsid w:val="00FD7252"/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75395"/>
    <w:pPr>
      <w:spacing w:after="100"/>
      <w:ind w:left="1600"/>
    </w:pPr>
  </w:style>
  <w:style w:type="character" w:customStyle="1" w:styleId="Heading2Char">
    <w:name w:val="Heading 2 Char"/>
    <w:basedOn w:val="DefaultParagraphFont"/>
    <w:link w:val="Heading2"/>
    <w:uiPriority w:val="5"/>
    <w:rsid w:val="00175395"/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175395"/>
    <w:rPr>
      <w:rFonts w:asciiTheme="majorHAnsi" w:eastAsiaTheme="majorEastAsia" w:hAnsiTheme="majorHAnsi" w:cstheme="majorBidi"/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</w:pPr>
    <w:rPr>
      <w:caps/>
      <w:noProof/>
      <w:color w:val="19456B" w:themeColor="background2"/>
    </w:rPr>
  </w:style>
  <w:style w:type="paragraph" w:styleId="TOCHeading">
    <w:name w:val="TOC Heading"/>
    <w:basedOn w:val="Heading1"/>
    <w:next w:val="Normal"/>
    <w:uiPriority w:val="39"/>
    <w:unhideWhenUsed/>
    <w:qFormat/>
    <w:rsid w:val="00175395"/>
    <w:pPr>
      <w:outlineLvl w:val="9"/>
    </w:pPr>
    <w:rPr>
      <w:caps w:val="0"/>
      <w:color w:val="19456B" w:themeColor="background2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175395"/>
    <w:pPr>
      <w:ind w:left="720"/>
      <w:contextualSpacing/>
    </w:pPr>
  </w:style>
  <w:style w:type="paragraph" w:styleId="List">
    <w:name w:val="List"/>
    <w:basedOn w:val="Normal"/>
    <w:uiPriority w:val="99"/>
    <w:semiHidden/>
    <w:rsid w:val="00175395"/>
    <w:pPr>
      <w:numPr>
        <w:numId w:val="16"/>
      </w:numPr>
    </w:pPr>
  </w:style>
  <w:style w:type="paragraph" w:styleId="List2">
    <w:name w:val="List 2"/>
    <w:basedOn w:val="Normal"/>
    <w:uiPriority w:val="7"/>
    <w:rsid w:val="00175395"/>
    <w:pPr>
      <w:numPr>
        <w:ilvl w:val="1"/>
        <w:numId w:val="16"/>
      </w:numPr>
    </w:pPr>
  </w:style>
  <w:style w:type="paragraph" w:styleId="ListBullet">
    <w:name w:val="List Bullet"/>
    <w:basedOn w:val="Normal"/>
    <w:uiPriority w:val="7"/>
    <w:rsid w:val="00175395"/>
    <w:pPr>
      <w:numPr>
        <w:numId w:val="4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uiPriority w:val="7"/>
    <w:rsid w:val="00175395"/>
    <w:pPr>
      <w:numPr>
        <w:numId w:val="5"/>
      </w:numPr>
      <w:ind w:left="567" w:hanging="283"/>
    </w:pPr>
  </w:style>
  <w:style w:type="table" w:styleId="TableGrid">
    <w:name w:val="Table Grid"/>
    <w:basedOn w:val="TableNormal"/>
    <w:uiPriority w:val="39"/>
    <w:rsid w:val="0017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Indent">
    <w:name w:val="Blue Text Indent"/>
    <w:uiPriority w:val="3"/>
    <w:qFormat/>
    <w:rsid w:val="00175395"/>
    <w:pPr>
      <w:pBdr>
        <w:left w:val="single" w:sz="4" w:space="15" w:color="2575AE" w:themeColor="accent1"/>
      </w:pBdr>
      <w:spacing w:line="240" w:lineRule="exact"/>
      <w:ind w:left="227" w:right="2268"/>
    </w:pPr>
    <w:rPr>
      <w:color w:val="2575AE" w:themeColor="accent1"/>
    </w:rPr>
  </w:style>
  <w:style w:type="paragraph" w:customStyle="1" w:styleId="GreenTextIndent">
    <w:name w:val="Green Text Indent"/>
    <w:uiPriority w:val="4"/>
    <w:qFormat/>
    <w:rsid w:val="00175395"/>
    <w:pPr>
      <w:pBdr>
        <w:left w:val="single" w:sz="4" w:space="15" w:color="AFBD22" w:themeColor="text2"/>
      </w:pBdr>
      <w:spacing w:line="240" w:lineRule="exact"/>
      <w:ind w:left="227" w:right="2268"/>
    </w:pPr>
    <w:rPr>
      <w:color w:val="AFBD22" w:themeColor="text2"/>
    </w:rPr>
  </w:style>
  <w:style w:type="character" w:styleId="PlaceholderText">
    <w:name w:val="Placeholder Text"/>
    <w:basedOn w:val="DefaultParagraphFont"/>
    <w:uiPriority w:val="99"/>
    <w:semiHidden/>
    <w:rsid w:val="00175395"/>
    <w:rPr>
      <w:color w:val="808080"/>
    </w:rPr>
  </w:style>
  <w:style w:type="table" w:customStyle="1" w:styleId="TableGridLight1">
    <w:name w:val="Table Grid Light1"/>
    <w:basedOn w:val="TableNormal"/>
    <w:uiPriority w:val="40"/>
    <w:rsid w:val="00B16546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ListNumber">
    <w:name w:val="List Number"/>
    <w:basedOn w:val="Normal"/>
    <w:uiPriority w:val="99"/>
    <w:semiHidden/>
    <w:rsid w:val="00175395"/>
    <w:pPr>
      <w:numPr>
        <w:numId w:val="13"/>
      </w:numPr>
      <w:spacing w:after="360" w:line="400" w:lineRule="exact"/>
      <w:contextualSpacing/>
    </w:pPr>
    <w:rPr>
      <w:b/>
      <w:caps/>
      <w:color w:val="197D5D" w:themeColor="accent2"/>
      <w:sz w:val="36"/>
      <w:szCs w:val="36"/>
    </w:rPr>
  </w:style>
  <w:style w:type="paragraph" w:styleId="ListNumber2">
    <w:name w:val="List Number 2"/>
    <w:basedOn w:val="Normal"/>
    <w:uiPriority w:val="99"/>
    <w:semiHidden/>
    <w:rsid w:val="00175395"/>
    <w:pPr>
      <w:numPr>
        <w:ilvl w:val="1"/>
        <w:numId w:val="13"/>
      </w:numPr>
      <w:spacing w:before="240" w:line="320" w:lineRule="exact"/>
      <w:contextualSpacing/>
    </w:pPr>
    <w:rPr>
      <w:b/>
      <w:color w:val="2575AE" w:themeColor="accent1"/>
      <w:sz w:val="28"/>
      <w:szCs w:val="28"/>
    </w:rPr>
  </w:style>
  <w:style w:type="paragraph" w:styleId="ListNumber3">
    <w:name w:val="List Number 3"/>
    <w:basedOn w:val="Normal"/>
    <w:uiPriority w:val="99"/>
    <w:semiHidden/>
    <w:rsid w:val="00175395"/>
    <w:pPr>
      <w:numPr>
        <w:ilvl w:val="2"/>
        <w:numId w:val="13"/>
      </w:numPr>
      <w:spacing w:before="240"/>
      <w:contextualSpacing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  <w:ind w:left="200"/>
    </w:pPr>
    <w:rPr>
      <w:b/>
      <w:noProof/>
      <w:color w:val="AFBD22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175395"/>
    <w:pPr>
      <w:spacing w:after="100"/>
      <w:ind w:left="400"/>
    </w:pPr>
  </w:style>
  <w:style w:type="paragraph" w:styleId="NoSpacing">
    <w:name w:val="No Spacing"/>
    <w:uiPriority w:val="1"/>
    <w:qFormat/>
    <w:rsid w:val="00175395"/>
    <w:pPr>
      <w:spacing w:after="0" w:line="240" w:lineRule="auto"/>
    </w:pPr>
  </w:style>
  <w:style w:type="paragraph" w:customStyle="1" w:styleId="InformationPageNormal">
    <w:name w:val="Information Page Normal"/>
    <w:uiPriority w:val="1"/>
    <w:qFormat/>
    <w:rsid w:val="00175395"/>
    <w:pPr>
      <w:ind w:right="-1418"/>
    </w:pPr>
  </w:style>
  <w:style w:type="paragraph" w:customStyle="1" w:styleId="ListNumbering">
    <w:name w:val="List Numbering"/>
    <w:basedOn w:val="ListBullet"/>
    <w:uiPriority w:val="6"/>
    <w:qFormat/>
    <w:rsid w:val="00175395"/>
    <w:pPr>
      <w:numPr>
        <w:numId w:val="2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B9"/>
    <w:rPr>
      <w:rFonts w:ascii="Tahoma" w:hAnsi="Tahoma" w:cs="Tahoma"/>
      <w:sz w:val="16"/>
      <w:szCs w:val="16"/>
    </w:rPr>
  </w:style>
  <w:style w:type="table" w:customStyle="1" w:styleId="GridTableLight1">
    <w:name w:val="Grid Table Light1"/>
    <w:basedOn w:val="TableNormal"/>
    <w:uiPriority w:val="40"/>
    <w:rsid w:val="00061681"/>
    <w:pPr>
      <w:spacing w:after="0" w:line="240" w:lineRule="auto"/>
    </w:pPr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anualtabletext">
    <w:name w:val="manual table text"/>
    <w:basedOn w:val="Normal"/>
    <w:link w:val="manualtabletextCharChar"/>
    <w:rsid w:val="00492A50"/>
    <w:pPr>
      <w:tabs>
        <w:tab w:val="left" w:pos="924"/>
      </w:tabs>
      <w:spacing w:before="60" w:after="60" w:line="260" w:lineRule="atLeast"/>
    </w:pPr>
    <w:rPr>
      <w:rFonts w:eastAsia="Times New Roman" w:cs="Times New Roman"/>
      <w:szCs w:val="24"/>
      <w:lang w:eastAsia="en-GB"/>
    </w:rPr>
  </w:style>
  <w:style w:type="character" w:customStyle="1" w:styleId="manualtabletextCharChar">
    <w:name w:val="manual table text Char Char"/>
    <w:link w:val="manualtabletext"/>
    <w:rsid w:val="00492A50"/>
    <w:rPr>
      <w:rFonts w:eastAsia="Times New Roman" w:cs="Times New Roman"/>
      <w:szCs w:val="24"/>
      <w:lang w:eastAsia="en-GB"/>
    </w:rPr>
  </w:style>
  <w:style w:type="paragraph" w:customStyle="1" w:styleId="Contactinfo">
    <w:name w:val="Contact info"/>
    <w:basedOn w:val="Normal"/>
    <w:semiHidden/>
    <w:locked/>
    <w:rsid w:val="00EE6355"/>
    <w:pPr>
      <w:spacing w:after="0" w:line="300" w:lineRule="exact"/>
      <w:ind w:left="7428"/>
    </w:pPr>
    <w:rPr>
      <w:rFonts w:ascii="Lucida Sans" w:eastAsia="Times New Roman" w:hAnsi="Lucida Sans" w:cs="Times New Roman"/>
      <w:szCs w:val="24"/>
      <w:lang w:val="en-GB" w:eastAsia="en-GB"/>
    </w:rPr>
  </w:style>
  <w:style w:type="paragraph" w:customStyle="1" w:styleId="Date1">
    <w:name w:val="Date1"/>
    <w:basedOn w:val="Normal"/>
    <w:semiHidden/>
    <w:locked/>
    <w:rsid w:val="00C071B5"/>
    <w:pPr>
      <w:spacing w:after="600" w:line="280" w:lineRule="atLeast"/>
    </w:pPr>
    <w:rPr>
      <w:rFonts w:ascii="Lucida Sans" w:eastAsia="Times New Roman" w:hAnsi="Lucida Sans" w:cs="Times New Roman"/>
      <w:sz w:val="18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2F9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F9B"/>
  </w:style>
  <w:style w:type="character" w:styleId="FootnoteReference">
    <w:name w:val="footnote reference"/>
    <w:basedOn w:val="DefaultParagraphFont"/>
    <w:uiPriority w:val="99"/>
    <w:semiHidden/>
    <w:unhideWhenUsed/>
    <w:rsid w:val="00D92F9B"/>
    <w:rPr>
      <w:vertAlign w:val="superscript"/>
    </w:rPr>
  </w:style>
  <w:style w:type="table" w:styleId="ListTable3-Accent1">
    <w:name w:val="List Table 3 Accent 1"/>
    <w:basedOn w:val="TableNormal"/>
    <w:uiPriority w:val="48"/>
    <w:rsid w:val="00175395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75395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ZTA Office Theme">
  <a:themeElements>
    <a:clrScheme name="NZTA">
      <a:dk1>
        <a:sysClr val="windowText" lastClr="000000"/>
      </a:dk1>
      <a:lt1>
        <a:sysClr val="window" lastClr="FFFFFF"/>
      </a:lt1>
      <a:dk2>
        <a:srgbClr val="AFBD22"/>
      </a:dk2>
      <a:lt2>
        <a:srgbClr val="19456B"/>
      </a:lt2>
      <a:accent1>
        <a:srgbClr val="2575AE"/>
      </a:accent1>
      <a:accent2>
        <a:srgbClr val="197D5D"/>
      </a:accent2>
      <a:accent3>
        <a:srgbClr val="008B97"/>
      </a:accent3>
      <a:accent4>
        <a:srgbClr val="F2CD00"/>
      </a:accent4>
      <a:accent5>
        <a:srgbClr val="E87722"/>
      </a:accent5>
      <a:accent6>
        <a:srgbClr val="CA4142"/>
      </a:accent6>
      <a:hlink>
        <a:srgbClr val="0563C1"/>
      </a:hlink>
      <a:folHlink>
        <a:srgbClr val="954F72"/>
      </a:folHlink>
    </a:clrScheme>
    <a:fontScheme name="NZ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0A73-E96F-4E00-81C1-2663BDAF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2024-11-26T02:27:00Z</dcterms:created>
  <dcterms:modified xsi:type="dcterms:W3CDTF">2024-11-26T02:28:00Z</dcterms:modified>
</cp:coreProperties>
</file>