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3310" w14:textId="5573ADC1" w:rsidR="008901D5" w:rsidRPr="00492A50" w:rsidRDefault="00E56F20" w:rsidP="008901D5">
      <w:pPr>
        <w:pStyle w:val="Title"/>
        <w:rPr>
          <w:rFonts w:cstheme="majorHAnsi"/>
        </w:rPr>
      </w:pPr>
      <w:bookmarkStart w:id="0" w:name="_Toc513820695"/>
      <w:bookmarkStart w:id="1" w:name="_Toc514059668"/>
      <w:bookmarkStart w:id="2" w:name="_Toc514059669"/>
      <w:r>
        <w:rPr>
          <w:rFonts w:cstheme="majorHAnsi"/>
        </w:rPr>
        <w:t>Declaration of interest</w:t>
      </w:r>
      <w:bookmarkEnd w:id="0"/>
      <w:bookmarkEnd w:id="1"/>
    </w:p>
    <w:p w14:paraId="074AB26D" w14:textId="77777777" w:rsidR="00E56F20" w:rsidRDefault="00E56F20" w:rsidP="00E56F20">
      <w:pPr>
        <w:pStyle w:val="Title"/>
        <w:rPr>
          <w:sz w:val="32"/>
          <w:szCs w:val="32"/>
        </w:rPr>
      </w:pPr>
      <w:r w:rsidRPr="007065AA">
        <w:rPr>
          <w:rFonts w:eastAsiaTheme="minorEastAsia" w:cstheme="majorHAnsi"/>
          <w:b w:val="0"/>
          <w:color w:val="2575AE" w:themeColor="accent1"/>
          <w:kern w:val="0"/>
          <w:sz w:val="32"/>
          <w:szCs w:val="32"/>
        </w:rPr>
        <w:t>Supplier declaration – Direct Appointment</w:t>
      </w:r>
    </w:p>
    <w:sdt>
      <w:sdtPr>
        <w:rPr>
          <w:rStyle w:val="DropdownlistChar"/>
          <w:sz w:val="20"/>
          <w:szCs w:val="20"/>
        </w:rPr>
        <w:alias w:val="Document classification"/>
        <w:tag w:val="Document security classification"/>
        <w:id w:val="-1951848727"/>
        <w:placeholder>
          <w:docPart w:val="9549003E89484A1E9F1EA07045B19762"/>
        </w:placeholder>
        <w:dropDownList>
          <w:listItem w:displayText="[UNCLASSIFIED]" w:value="[UNCLASSIFIED]"/>
          <w:listItem w:displayText="[IN CONFIDENCE]" w:value="[IN CONFIDENCE]"/>
          <w:listItem w:displayText="[SENSITIVE]" w:value="[SENSITIVE]"/>
          <w:listItem w:displayText="[RESTRICTED]" w:value="[RESTRICTED]"/>
        </w:dropDownList>
      </w:sdtPr>
      <w:sdtEndPr>
        <w:rPr>
          <w:rStyle w:val="DropdownlistChar"/>
        </w:rPr>
      </w:sdtEndPr>
      <w:sdtContent>
        <w:p w14:paraId="57ABA942" w14:textId="77777777" w:rsidR="000052DB" w:rsidRPr="00E56F20" w:rsidRDefault="000052DB" w:rsidP="000052DB">
          <w:pPr>
            <w:pStyle w:val="Dropdownlist"/>
            <w:rPr>
              <w:rFonts w:cstheme="majorHAnsi"/>
              <w:caps/>
              <w:color w:val="2575AE" w:themeColor="accent1"/>
              <w:sz w:val="20"/>
              <w:szCs w:val="20"/>
            </w:rPr>
          </w:pPr>
          <w:r w:rsidRPr="00E56F20">
            <w:rPr>
              <w:rStyle w:val="DropdownlistChar"/>
              <w:sz w:val="20"/>
              <w:szCs w:val="20"/>
            </w:rPr>
            <w:t>[UNCLASSIFIED]</w:t>
          </w:r>
        </w:p>
      </w:sdtContent>
    </w:sdt>
    <w:bookmarkEnd w:id="2"/>
    <w:p w14:paraId="6F892283" w14:textId="77777777" w:rsidR="00E56F20" w:rsidRDefault="00E56F20" w:rsidP="00E56F20"/>
    <w:p w14:paraId="7AFDFE1D" w14:textId="77777777" w:rsidR="00E56F20" w:rsidRDefault="00E56F20" w:rsidP="00E56F20">
      <w:r w:rsidRPr="00EA2386">
        <w:t xml:space="preserve">This Declaration must be completed </w:t>
      </w:r>
      <w:r>
        <w:t xml:space="preserve">by an authorised signatory of the Supplier </w:t>
      </w:r>
      <w:r w:rsidRPr="00EA2386">
        <w:t xml:space="preserve">when </w:t>
      </w:r>
      <w:r>
        <w:t>the NZ</w:t>
      </w:r>
      <w:r w:rsidRPr="00C27850">
        <w:t xml:space="preserve"> Transport Agency</w:t>
      </w:r>
      <w:r w:rsidRPr="00EA2386">
        <w:t xml:space="preserve"> </w:t>
      </w:r>
      <w:r w:rsidRPr="00C27850">
        <w:t>Waka Kotahi </w:t>
      </w:r>
      <w:r w:rsidRPr="00EA2386">
        <w:t>(</w:t>
      </w:r>
      <w:r>
        <w:t>NZTA</w:t>
      </w:r>
      <w:r w:rsidRPr="00EA2386">
        <w:t xml:space="preserve">) directly appoints </w:t>
      </w:r>
      <w:r>
        <w:t>a supplier, i.e. where</w:t>
      </w:r>
      <w:r w:rsidRPr="00EA2386">
        <w:t xml:space="preserve"> a tender process </w:t>
      </w:r>
      <w:r>
        <w:t>is</w:t>
      </w:r>
      <w:r w:rsidRPr="00EA2386">
        <w:t xml:space="preserve"> not </w:t>
      </w:r>
      <w:r>
        <w:t>required to enter into the contract</w:t>
      </w:r>
      <w:r w:rsidRPr="00EA2386">
        <w:t xml:space="preserve">. </w:t>
      </w:r>
    </w:p>
    <w:p w14:paraId="7D0A888E" w14:textId="77777777" w:rsidR="00E56F20" w:rsidRPr="00EA2386" w:rsidRDefault="00E56F20" w:rsidP="00E56F20">
      <w:r>
        <w:t xml:space="preserve">This Declaration must be completed for each contract, </w:t>
      </w:r>
      <w:r w:rsidRPr="00CE5C15">
        <w:t xml:space="preserve">prior </w:t>
      </w:r>
      <w:r>
        <w:t xml:space="preserve">to execution of the contract, even when the NZTA has previously engaged the supplier. </w:t>
      </w:r>
    </w:p>
    <w:p w14:paraId="1825B0B1" w14:textId="77777777" w:rsidR="00E56F20" w:rsidRDefault="00E56F20" w:rsidP="00E56F20">
      <w:r w:rsidRPr="00EA2386">
        <w:t xml:space="preserve">The purpose of this Declaration is to identify conflicts </w:t>
      </w:r>
      <w:r>
        <w:t xml:space="preserve">of interest </w:t>
      </w:r>
      <w:r w:rsidRPr="00EA2386">
        <w:t>(potential, perceived or actual) that may exist</w:t>
      </w:r>
      <w:r>
        <w:t xml:space="preserve"> between the</w:t>
      </w:r>
      <w:r w:rsidRPr="00EA2386">
        <w:t xml:space="preserve"> supplier </w:t>
      </w:r>
      <w:r>
        <w:t xml:space="preserve">and the supplier’s representatives and employees </w:t>
      </w:r>
      <w:r w:rsidRPr="00EA2386">
        <w:t xml:space="preserve">and the </w:t>
      </w:r>
      <w:r>
        <w:t>NZTA at the time of the appointment and thereby protect the supplier and NZTA from allegations of bias or preferential treatment and to assist NZTA to operate in a transparent manner</w:t>
      </w:r>
      <w:r w:rsidRPr="00EA2386">
        <w:t xml:space="preserve">. </w:t>
      </w:r>
    </w:p>
    <w:p w14:paraId="78F82893" w14:textId="77777777" w:rsidR="00E56F20" w:rsidRDefault="00E56F20" w:rsidP="00E56F20">
      <w:bookmarkStart w:id="3" w:name="_Hlk17704703"/>
      <w:r>
        <w:t xml:space="preserve">This Declaration requires that the supplier identifies organisational level interests (for example previous dealings with NZTA and, where relevant the personal interests of key staff </w:t>
      </w:r>
      <w:proofErr w:type="gramStart"/>
      <w:r>
        <w:t>including:</w:t>
      </w:r>
      <w:proofErr w:type="gramEnd"/>
      <w:r>
        <w:t xml:space="preserve"> company owner/s, director/s and staff who are directly involved in the contract negotiation, management and delivery</w:t>
      </w:r>
      <w:bookmarkEnd w:id="3"/>
      <w:r>
        <w:t xml:space="preserve"> of the contract requirements. Suppliers: When determining if a conflict of interest exists consider if your organisation and key staff:</w:t>
      </w:r>
    </w:p>
    <w:p w14:paraId="63398B08" w14:textId="77777777" w:rsidR="00E56F20" w:rsidRDefault="00E56F20" w:rsidP="00E56F20">
      <w:pPr>
        <w:pStyle w:val="ListParagraph"/>
        <w:numPr>
          <w:ilvl w:val="0"/>
          <w:numId w:val="34"/>
        </w:numPr>
        <w:spacing w:line="256" w:lineRule="auto"/>
        <w:rPr>
          <w:rFonts w:eastAsia="Times New Roman"/>
        </w:rPr>
      </w:pPr>
      <w:r>
        <w:rPr>
          <w:rFonts w:eastAsia="Times New Roman"/>
        </w:rPr>
        <w:t>Has or could be perceived to have any political, legal, financial or personal interest in the contract with the NZTA that may affect the NZTA’s reputation or the way it is perceived</w:t>
      </w:r>
    </w:p>
    <w:p w14:paraId="3197A705" w14:textId="77777777" w:rsidR="00E56F20" w:rsidRDefault="00E56F20" w:rsidP="00E56F20">
      <w:pPr>
        <w:pStyle w:val="ListParagraph"/>
        <w:numPr>
          <w:ilvl w:val="0"/>
          <w:numId w:val="34"/>
        </w:numPr>
        <w:spacing w:line="256" w:lineRule="auto"/>
        <w:rPr>
          <w:rFonts w:eastAsia="Times New Roman"/>
        </w:rPr>
      </w:pPr>
      <w:r>
        <w:rPr>
          <w:rFonts w:eastAsia="Times New Roman"/>
        </w:rPr>
        <w:t>Could give the appearance that you might be conflicted with the contract or engagement with NZTA</w:t>
      </w:r>
    </w:p>
    <w:p w14:paraId="21EF40FC" w14:textId="77777777" w:rsidR="00E56F20" w:rsidRDefault="00E56F20" w:rsidP="00E56F20">
      <w:pPr>
        <w:pStyle w:val="ListParagraph"/>
        <w:numPr>
          <w:ilvl w:val="0"/>
          <w:numId w:val="34"/>
        </w:numPr>
        <w:spacing w:line="256" w:lineRule="auto"/>
        <w:rPr>
          <w:rFonts w:eastAsia="Times New Roman"/>
        </w:rPr>
      </w:pPr>
      <w:r>
        <w:rPr>
          <w:rFonts w:eastAsia="Times New Roman"/>
        </w:rPr>
        <w:t>Has any obligations, loyalties or bias that could influence or affect the way you deliver the requirements of your contract/engagement with the NZTA</w:t>
      </w:r>
    </w:p>
    <w:p w14:paraId="729CD90A" w14:textId="77777777" w:rsidR="00E56F20" w:rsidRDefault="00E56F20" w:rsidP="00E56F20">
      <w:pPr>
        <w:pStyle w:val="ListParagraph"/>
        <w:numPr>
          <w:ilvl w:val="0"/>
          <w:numId w:val="34"/>
        </w:numPr>
        <w:spacing w:line="256" w:lineRule="auto"/>
        <w:rPr>
          <w:rFonts w:eastAsia="Times New Roman"/>
        </w:rPr>
      </w:pPr>
      <w:r>
        <w:rPr>
          <w:rFonts w:eastAsia="Times New Roman"/>
        </w:rPr>
        <w:t>Knows any NZTA employee involved in this contract that has an ownership or financial interest in the Supplier you represent. Or that the NZTA employee would have a personal financial gain or other benefit from this contract or engagement</w:t>
      </w:r>
    </w:p>
    <w:p w14:paraId="063F3824" w14:textId="77777777" w:rsidR="00E56F20" w:rsidRDefault="00E56F20" w:rsidP="00E56F20">
      <w:pPr>
        <w:pStyle w:val="ListParagraph"/>
        <w:numPr>
          <w:ilvl w:val="0"/>
          <w:numId w:val="34"/>
        </w:numPr>
        <w:spacing w:line="256" w:lineRule="auto"/>
      </w:pPr>
      <w:r>
        <w:rPr>
          <w:rFonts w:eastAsia="Times New Roman"/>
        </w:rPr>
        <w:t xml:space="preserve">Has engaged a previous employee of NZTA (less than 2 years) to be involved in the delivery of this contract. </w:t>
      </w:r>
    </w:p>
    <w:p w14:paraId="425978F2" w14:textId="77777777" w:rsidR="00E56F20" w:rsidRDefault="00E56F20" w:rsidP="00E56F20">
      <w:r w:rsidRPr="003823B3">
        <w:rPr>
          <w:rFonts w:ascii="Arial" w:eastAsia="Times New Roman" w:hAnsi="Arial" w:cs="Arial"/>
          <w:iCs/>
          <w:szCs w:val="24"/>
        </w:rPr>
        <w:t>For further guidance</w:t>
      </w:r>
      <w:r>
        <w:rPr>
          <w:rFonts w:ascii="Arial" w:eastAsia="Times New Roman" w:hAnsi="Arial" w:cs="Arial"/>
          <w:iCs/>
          <w:szCs w:val="24"/>
        </w:rPr>
        <w:t xml:space="preserve"> </w:t>
      </w:r>
      <w:r w:rsidRPr="003823B3">
        <w:rPr>
          <w:rFonts w:ascii="Arial" w:eastAsia="Times New Roman" w:hAnsi="Arial" w:cs="Arial"/>
          <w:iCs/>
          <w:szCs w:val="24"/>
        </w:rPr>
        <w:t>read the Office of the Auditor</w:t>
      </w:r>
      <w:r>
        <w:rPr>
          <w:rFonts w:ascii="Arial" w:eastAsia="Times New Roman" w:hAnsi="Arial" w:cs="Arial"/>
          <w:iCs/>
          <w:szCs w:val="24"/>
        </w:rPr>
        <w:t xml:space="preserve"> General’s</w:t>
      </w:r>
      <w:r w:rsidRPr="003823B3">
        <w:rPr>
          <w:rFonts w:ascii="Arial" w:eastAsia="Times New Roman" w:hAnsi="Arial" w:cs="Arial"/>
          <w:iCs/>
          <w:szCs w:val="24"/>
        </w:rPr>
        <w:t xml:space="preserve"> </w:t>
      </w:r>
      <w:hyperlink r:id="rId8" w:history="1">
        <w:r w:rsidRPr="00080AE5">
          <w:rPr>
            <w:rStyle w:val="Hyperlink"/>
            <w:rFonts w:ascii="Arial" w:eastAsia="Times New Roman" w:hAnsi="Arial" w:cs="Arial"/>
            <w:i/>
            <w:szCs w:val="24"/>
          </w:rPr>
          <w:t>Managing conflicts of interest: Guidance for public entities</w:t>
        </w:r>
      </w:hyperlink>
      <w:r>
        <w:rPr>
          <w:rStyle w:val="Hyperlink"/>
          <w:rFonts w:ascii="Arial" w:eastAsia="Times New Roman" w:hAnsi="Arial" w:cs="Arial"/>
          <w:i/>
          <w:szCs w:val="24"/>
        </w:rPr>
        <w:t>.</w:t>
      </w:r>
    </w:p>
    <w:p w14:paraId="7D81BAC5" w14:textId="77777777" w:rsidR="00E56F20" w:rsidRDefault="00E56F20" w:rsidP="00E56F20">
      <w:r>
        <w:t xml:space="preserve">Continued overleaf. </w:t>
      </w:r>
    </w:p>
    <w:p w14:paraId="74E7161E" w14:textId="77777777" w:rsidR="00E56F20" w:rsidRDefault="00E56F20" w:rsidP="00E56F20">
      <w:pPr>
        <w:rPr>
          <w:rFonts w:asciiTheme="majorHAnsi" w:eastAsiaTheme="majorEastAsia" w:hAnsiTheme="majorHAnsi" w:cstheme="majorBidi"/>
          <w:b/>
          <w:caps/>
          <w:color w:val="AFBD22" w:themeColor="text2"/>
          <w:sz w:val="36"/>
          <w:szCs w:val="36"/>
        </w:rPr>
      </w:pPr>
      <w:r>
        <w:br w:type="page"/>
      </w:r>
    </w:p>
    <w:p w14:paraId="60487528" w14:textId="77777777" w:rsidR="00E56F20" w:rsidRPr="005E68BE" w:rsidRDefault="00E56F20" w:rsidP="00E56F20">
      <w:pPr>
        <w:pStyle w:val="Heading1"/>
        <w:rPr>
          <w:sz w:val="28"/>
          <w:szCs w:val="28"/>
        </w:rPr>
      </w:pPr>
      <w:r>
        <w:rPr>
          <w:sz w:val="28"/>
          <w:szCs w:val="28"/>
        </w:rPr>
        <w:lastRenderedPageBreak/>
        <w:t>Declaration</w:t>
      </w:r>
      <w:r w:rsidRPr="005E68BE">
        <w:rPr>
          <w:sz w:val="28"/>
          <w:szCs w:val="28"/>
        </w:rPr>
        <w:t xml:space="preserve"> of Interest</w:t>
      </w:r>
    </w:p>
    <w:p w14:paraId="56C36DE6" w14:textId="77777777" w:rsidR="00E56F20" w:rsidRDefault="00E56F20" w:rsidP="00E56F20">
      <w:pPr>
        <w:rPr>
          <w:i/>
        </w:rPr>
      </w:pPr>
      <w:r w:rsidRPr="00C217C3">
        <w:t xml:space="preserve">Suppliers </w:t>
      </w:r>
      <w:r>
        <w:t xml:space="preserve">to </w:t>
      </w:r>
      <w:r w:rsidRPr="00C217C3">
        <w:t xml:space="preserve">complete </w:t>
      </w:r>
      <w:r>
        <w:t xml:space="preserve">and return </w:t>
      </w:r>
      <w:r w:rsidRPr="00C217C3">
        <w:t>the below Declaration</w:t>
      </w:r>
      <w:r w:rsidRPr="00AB4B33">
        <w:rPr>
          <w:i/>
        </w:rPr>
        <w:t xml:space="preserve">. </w:t>
      </w:r>
    </w:p>
    <w:p w14:paraId="225BFFC0" w14:textId="77777777" w:rsidR="00E56F20" w:rsidRDefault="00E56F20" w:rsidP="00E56F20">
      <w:pPr>
        <w:pStyle w:val="ListParagraph"/>
        <w:numPr>
          <w:ilvl w:val="0"/>
          <w:numId w:val="33"/>
        </w:numPr>
      </w:pPr>
      <w:r>
        <w:t>Contract or engagement that this Declaration relates to____________________________</w:t>
      </w:r>
    </w:p>
    <w:p w14:paraId="3E6F3181" w14:textId="77777777" w:rsidR="00E56F20" w:rsidRDefault="00E56F20" w:rsidP="00E56F20">
      <w:pPr>
        <w:pStyle w:val="ListParagraph"/>
      </w:pPr>
    </w:p>
    <w:p w14:paraId="4ACB0A03" w14:textId="77777777" w:rsidR="00E56F20" w:rsidRDefault="00E56F20" w:rsidP="00E56F20">
      <w:pPr>
        <w:pStyle w:val="ListParagraph"/>
        <w:numPr>
          <w:ilvl w:val="0"/>
          <w:numId w:val="33"/>
        </w:numPr>
      </w:pPr>
      <w:r w:rsidRPr="00004E5E">
        <w:rPr>
          <w:b/>
        </w:rPr>
        <w:t>Details of conflict of interest</w:t>
      </w:r>
      <w:r w:rsidRPr="00DA287D">
        <w:t>:</w:t>
      </w:r>
      <w:r>
        <w:t xml:space="preserve"> I</w:t>
      </w:r>
      <w:r w:rsidRPr="00D30647">
        <w:t xml:space="preserve">f you think </w:t>
      </w:r>
      <w:r>
        <w:t>there may be</w:t>
      </w:r>
      <w:r w:rsidRPr="00D30647">
        <w:t xml:space="preserve"> a conflict of interest</w:t>
      </w:r>
      <w:r>
        <w:t>, in the box below</w:t>
      </w:r>
      <w:r w:rsidRPr="00D30647">
        <w:t xml:space="preserve"> briefly describe the conflict and how you propose to manage it or write ‘not applicable’</w:t>
      </w:r>
      <w:r>
        <w:t xml:space="preserve">. </w:t>
      </w:r>
    </w:p>
    <w:p w14:paraId="6A4C015C" w14:textId="77777777" w:rsidR="00E56F20" w:rsidRDefault="00E56F20" w:rsidP="00E56F20">
      <w:pPr>
        <w:pStyle w:val="ListParagraph"/>
      </w:pPr>
    </w:p>
    <w:p w14:paraId="00DD1253" w14:textId="77777777" w:rsidR="00E56F20" w:rsidRDefault="00E56F20" w:rsidP="00E56F20">
      <w:pPr>
        <w:pStyle w:val="ListParagraph"/>
      </w:pPr>
      <w:r>
        <w:t>Some options for managing a conflict could include:</w:t>
      </w:r>
    </w:p>
    <w:p w14:paraId="3C149CD8" w14:textId="77777777" w:rsidR="00E56F20" w:rsidRPr="003459FE" w:rsidRDefault="00E56F20" w:rsidP="00E56F20">
      <w:pPr>
        <w:pStyle w:val="MEDtablebody"/>
        <w:numPr>
          <w:ilvl w:val="0"/>
          <w:numId w:val="36"/>
        </w:numPr>
        <w:ind w:left="1418" w:hanging="425"/>
        <w:rPr>
          <w:rFonts w:eastAsia="Times New Roman"/>
        </w:rPr>
      </w:pPr>
      <w:r w:rsidRPr="003459FE">
        <w:rPr>
          <w:rFonts w:eastAsia="Times New Roman"/>
          <w:b/>
        </w:rPr>
        <w:t>Restrict</w:t>
      </w:r>
      <w:r w:rsidRPr="003459FE">
        <w:rPr>
          <w:rFonts w:eastAsia="Times New Roman"/>
        </w:rPr>
        <w:t xml:space="preserve"> </w:t>
      </w:r>
      <w:r>
        <w:rPr>
          <w:rFonts w:eastAsia="Times New Roman"/>
        </w:rPr>
        <w:t xml:space="preserve">an organisation or individual’s </w:t>
      </w:r>
      <w:r w:rsidRPr="003459FE">
        <w:rPr>
          <w:rFonts w:eastAsia="Times New Roman"/>
        </w:rPr>
        <w:t xml:space="preserve">involvement in the </w:t>
      </w:r>
      <w:proofErr w:type="gramStart"/>
      <w:r w:rsidRPr="003459FE">
        <w:rPr>
          <w:rFonts w:eastAsia="Times New Roman"/>
        </w:rPr>
        <w:t>process</w:t>
      </w:r>
      <w:proofErr w:type="gramEnd"/>
    </w:p>
    <w:p w14:paraId="7DD1E820" w14:textId="77777777" w:rsidR="00E56F20" w:rsidRPr="003459FE" w:rsidRDefault="00E56F20" w:rsidP="00E56F20">
      <w:pPr>
        <w:pStyle w:val="MEDtablebody"/>
        <w:numPr>
          <w:ilvl w:val="0"/>
          <w:numId w:val="36"/>
        </w:numPr>
        <w:ind w:left="1418" w:hanging="425"/>
        <w:rPr>
          <w:rFonts w:eastAsia="Times New Roman"/>
        </w:rPr>
      </w:pPr>
      <w:r w:rsidRPr="003459FE">
        <w:rPr>
          <w:rFonts w:eastAsia="Times New Roman"/>
          <w:b/>
        </w:rPr>
        <w:t>Recruit</w:t>
      </w:r>
      <w:r w:rsidRPr="003459FE">
        <w:rPr>
          <w:rFonts w:eastAsia="Times New Roman"/>
        </w:rPr>
        <w:t xml:space="preserve"> an independent third party to oversee part or all of the </w:t>
      </w:r>
      <w:proofErr w:type="gramStart"/>
      <w:r w:rsidRPr="003459FE">
        <w:rPr>
          <w:rFonts w:eastAsia="Times New Roman"/>
        </w:rPr>
        <w:t>process</w:t>
      </w:r>
      <w:proofErr w:type="gramEnd"/>
    </w:p>
    <w:p w14:paraId="78C3213D" w14:textId="77777777" w:rsidR="00E56F20" w:rsidRPr="003459FE" w:rsidRDefault="00E56F20" w:rsidP="00E56F20">
      <w:pPr>
        <w:pStyle w:val="MEDtablebody"/>
        <w:numPr>
          <w:ilvl w:val="0"/>
          <w:numId w:val="36"/>
        </w:numPr>
        <w:ind w:left="1418" w:hanging="425"/>
        <w:rPr>
          <w:rFonts w:eastAsia="Times New Roman"/>
        </w:rPr>
      </w:pPr>
      <w:r w:rsidRPr="003459FE">
        <w:rPr>
          <w:rFonts w:eastAsia="Times New Roman"/>
          <w:b/>
        </w:rPr>
        <w:t>Remove</w:t>
      </w:r>
      <w:r w:rsidRPr="003459FE">
        <w:rPr>
          <w:rFonts w:eastAsia="Times New Roman"/>
        </w:rPr>
        <w:t xml:space="preserve"> </w:t>
      </w:r>
      <w:r>
        <w:rPr>
          <w:rFonts w:eastAsia="Times New Roman"/>
        </w:rPr>
        <w:t>the organisation or individual</w:t>
      </w:r>
      <w:r w:rsidRPr="003459FE">
        <w:rPr>
          <w:rFonts w:eastAsia="Times New Roman"/>
        </w:rPr>
        <w:t xml:space="preserve"> from the </w:t>
      </w:r>
      <w:proofErr w:type="gramStart"/>
      <w:r w:rsidRPr="003459FE">
        <w:rPr>
          <w:rFonts w:eastAsia="Times New Roman"/>
        </w:rPr>
        <w:t>process</w:t>
      </w:r>
      <w:proofErr w:type="gramEnd"/>
    </w:p>
    <w:p w14:paraId="70DF06AF" w14:textId="77777777" w:rsidR="00E56F20" w:rsidRDefault="00E56F20" w:rsidP="00E56F20">
      <w:pPr>
        <w:pStyle w:val="MEDtablebody"/>
        <w:numPr>
          <w:ilvl w:val="0"/>
          <w:numId w:val="36"/>
        </w:numPr>
        <w:ind w:left="1418" w:hanging="425"/>
        <w:rPr>
          <w:rFonts w:eastAsia="Times New Roman"/>
        </w:rPr>
      </w:pPr>
      <w:r w:rsidRPr="003459FE">
        <w:rPr>
          <w:rFonts w:eastAsia="Times New Roman"/>
          <w:b/>
        </w:rPr>
        <w:t>Relinquish</w:t>
      </w:r>
      <w:r w:rsidRPr="003459FE">
        <w:rPr>
          <w:rFonts w:eastAsia="Times New Roman"/>
        </w:rPr>
        <w:t xml:space="preserve"> your private interest that causes the conflict</w:t>
      </w:r>
      <w:r>
        <w:rPr>
          <w:rFonts w:eastAsia="Times New Roman"/>
        </w:rPr>
        <w:t>.</w:t>
      </w:r>
    </w:p>
    <w:p w14:paraId="37106C93" w14:textId="77777777" w:rsidR="00E56F20" w:rsidRDefault="00E56F20" w:rsidP="00E56F20">
      <w:pPr>
        <w:pStyle w:val="MEDtablebody"/>
        <w:ind w:left="1418"/>
        <w:rPr>
          <w:rFonts w:eastAsia="Times New Roman"/>
        </w:rPr>
      </w:pPr>
    </w:p>
    <w:tbl>
      <w:tblPr>
        <w:tblStyle w:val="TableGrid"/>
        <w:tblW w:w="0" w:type="auto"/>
        <w:tblLook w:val="04A0" w:firstRow="1" w:lastRow="0" w:firstColumn="1" w:lastColumn="0" w:noHBand="0" w:noVBand="1"/>
      </w:tblPr>
      <w:tblGrid>
        <w:gridCol w:w="8778"/>
      </w:tblGrid>
      <w:tr w:rsidR="00E56F20" w14:paraId="689C6F76" w14:textId="77777777" w:rsidTr="005F2899">
        <w:tc>
          <w:tcPr>
            <w:tcW w:w="8778" w:type="dxa"/>
          </w:tcPr>
          <w:p w14:paraId="0C2206C4" w14:textId="77777777" w:rsidR="00E56F20" w:rsidRPr="00B80247" w:rsidRDefault="00E56F20" w:rsidP="005F2899">
            <w:r w:rsidRPr="00B80247">
              <w:t>[INSERT /</w:t>
            </w:r>
            <w:r>
              <w:t xml:space="preserve"> not applicable</w:t>
            </w:r>
            <w:r w:rsidRPr="00B80247">
              <w:t>]</w:t>
            </w:r>
          </w:p>
          <w:p w14:paraId="106A4BFF" w14:textId="77777777" w:rsidR="00E56F20" w:rsidRDefault="00E56F20" w:rsidP="005F2899">
            <w:pPr>
              <w:rPr>
                <w:b/>
              </w:rPr>
            </w:pPr>
          </w:p>
          <w:p w14:paraId="58F2315A" w14:textId="77777777" w:rsidR="00E56F20" w:rsidRDefault="00E56F20" w:rsidP="005F2899">
            <w:pPr>
              <w:rPr>
                <w:b/>
              </w:rPr>
            </w:pPr>
          </w:p>
          <w:p w14:paraId="5E5C40FB" w14:textId="77777777" w:rsidR="00E56F20" w:rsidRDefault="00E56F20" w:rsidP="005F2899">
            <w:pPr>
              <w:rPr>
                <w:b/>
              </w:rPr>
            </w:pPr>
          </w:p>
          <w:p w14:paraId="1435BD9F" w14:textId="77777777" w:rsidR="00E56F20" w:rsidRDefault="00E56F20" w:rsidP="005F2899">
            <w:pPr>
              <w:rPr>
                <w:b/>
              </w:rPr>
            </w:pPr>
          </w:p>
          <w:p w14:paraId="6CB82778" w14:textId="77777777" w:rsidR="00E56F20" w:rsidRDefault="00E56F20" w:rsidP="005F2899">
            <w:pPr>
              <w:rPr>
                <w:b/>
              </w:rPr>
            </w:pPr>
          </w:p>
          <w:p w14:paraId="6FCF14F6" w14:textId="77777777" w:rsidR="00E56F20" w:rsidRDefault="00E56F20" w:rsidP="005F2899">
            <w:pPr>
              <w:rPr>
                <w:b/>
              </w:rPr>
            </w:pPr>
          </w:p>
          <w:p w14:paraId="766410A2" w14:textId="77777777" w:rsidR="00E56F20" w:rsidRDefault="00E56F20" w:rsidP="005F2899">
            <w:pPr>
              <w:rPr>
                <w:b/>
              </w:rPr>
            </w:pPr>
          </w:p>
          <w:p w14:paraId="77DF0D03" w14:textId="77777777" w:rsidR="00E56F20" w:rsidRDefault="00E56F20" w:rsidP="005F2899">
            <w:pPr>
              <w:rPr>
                <w:b/>
              </w:rPr>
            </w:pPr>
          </w:p>
          <w:p w14:paraId="4303172A" w14:textId="77777777" w:rsidR="00E56F20" w:rsidRDefault="00E56F20" w:rsidP="005F2899">
            <w:pPr>
              <w:rPr>
                <w:b/>
              </w:rPr>
            </w:pPr>
          </w:p>
        </w:tc>
      </w:tr>
    </w:tbl>
    <w:p w14:paraId="546CED77" w14:textId="77777777" w:rsidR="00E56F20" w:rsidRPr="00CC2275" w:rsidRDefault="00E56F20" w:rsidP="00E56F20">
      <w:pPr>
        <w:rPr>
          <w:b/>
          <w:i/>
        </w:rPr>
      </w:pPr>
      <w:r w:rsidRPr="00CC2275">
        <w:rPr>
          <w:b/>
          <w:i/>
        </w:rPr>
        <w:t xml:space="preserve">Guidance.  </w:t>
      </w:r>
      <w:r>
        <w:rPr>
          <w:b/>
          <w:i/>
        </w:rPr>
        <w:t>The NZTA has t</w:t>
      </w:r>
      <w:r w:rsidRPr="00CC2275">
        <w:rPr>
          <w:b/>
          <w:i/>
        </w:rPr>
        <w:t>he final decision on management of any conflict declared on this form</w:t>
      </w:r>
      <w:r>
        <w:rPr>
          <w:b/>
          <w:i/>
        </w:rPr>
        <w:t xml:space="preserve"> and all decisions</w:t>
      </w:r>
      <w:r w:rsidRPr="00CC2275">
        <w:rPr>
          <w:b/>
          <w:i/>
        </w:rPr>
        <w:t xml:space="preserve"> will be subject to the </w:t>
      </w:r>
      <w:r>
        <w:rPr>
          <w:b/>
          <w:i/>
        </w:rPr>
        <w:t>NZTA</w:t>
      </w:r>
      <w:r w:rsidRPr="00CC2275">
        <w:rPr>
          <w:b/>
          <w:i/>
        </w:rPr>
        <w:t xml:space="preserve"> process for the management of conflicts of interest. </w:t>
      </w:r>
    </w:p>
    <w:p w14:paraId="71DEC1C6" w14:textId="77777777" w:rsidR="00E56F20" w:rsidRDefault="00E56F20" w:rsidP="00E56F20">
      <w:pPr>
        <w:rPr>
          <w:b/>
        </w:rPr>
      </w:pPr>
    </w:p>
    <w:p w14:paraId="09BCB714" w14:textId="77777777" w:rsidR="00E56F20" w:rsidRPr="00B3757B" w:rsidRDefault="00E56F20" w:rsidP="00E56F20">
      <w:pPr>
        <w:spacing w:line="240" w:lineRule="auto"/>
        <w:rPr>
          <w:rFonts w:cstheme="minorHAnsi"/>
        </w:rPr>
      </w:pPr>
      <w:r>
        <w:rPr>
          <w:rFonts w:cstheme="minorHAnsi"/>
        </w:rPr>
        <w:t>I</w:t>
      </w:r>
      <w:r w:rsidRPr="00B3757B">
        <w:rPr>
          <w:rFonts w:cstheme="minorHAnsi"/>
        </w:rPr>
        <w:t>/we dec</w:t>
      </w:r>
      <w:r>
        <w:rPr>
          <w:rFonts w:cstheme="minorHAnsi"/>
        </w:rPr>
        <w:t>lare that in submitting this D</w:t>
      </w:r>
      <w:r w:rsidRPr="00B3757B">
        <w:rPr>
          <w:rFonts w:cstheme="minorHAnsi"/>
        </w:rPr>
        <w:t>eclaration:</w:t>
      </w:r>
    </w:p>
    <w:p w14:paraId="27C82E58" w14:textId="77777777" w:rsidR="00E56F20" w:rsidRPr="00B3757B" w:rsidRDefault="00E56F20" w:rsidP="00E56F20">
      <w:pPr>
        <w:pStyle w:val="ListParagraph"/>
        <w:numPr>
          <w:ilvl w:val="0"/>
          <w:numId w:val="32"/>
        </w:numPr>
        <w:spacing w:line="240" w:lineRule="auto"/>
        <w:ind w:left="284" w:hanging="284"/>
        <w:contextualSpacing w:val="0"/>
        <w:rPr>
          <w:rFonts w:cstheme="minorHAnsi"/>
        </w:rPr>
      </w:pPr>
      <w:r w:rsidRPr="00B3757B">
        <w:rPr>
          <w:rFonts w:cstheme="minorHAnsi"/>
        </w:rPr>
        <w:t>the information provided is true, accurate and complete and not misleading in any material respect</w:t>
      </w:r>
    </w:p>
    <w:p w14:paraId="45A6A2A9" w14:textId="77777777" w:rsidR="00E56F20" w:rsidRDefault="00E56F20" w:rsidP="00E56F20">
      <w:pPr>
        <w:numPr>
          <w:ilvl w:val="0"/>
          <w:numId w:val="32"/>
        </w:numPr>
        <w:spacing w:line="240" w:lineRule="auto"/>
        <w:ind w:left="284" w:hanging="284"/>
        <w:rPr>
          <w:rFonts w:cstheme="minorHAnsi"/>
        </w:rPr>
      </w:pPr>
      <w:r w:rsidRPr="00B3757B">
        <w:rPr>
          <w:rFonts w:cstheme="minorHAnsi"/>
        </w:rPr>
        <w:t>I/we am/are not aware of any impediments to enter into a contract to deliver the requirements outlined in the contract</w:t>
      </w:r>
    </w:p>
    <w:p w14:paraId="24BB0C2E" w14:textId="77777777" w:rsidR="00E56F20" w:rsidRPr="00B90461" w:rsidRDefault="00E56F20" w:rsidP="00E56F20">
      <w:pPr>
        <w:pStyle w:val="ListParagraph"/>
        <w:numPr>
          <w:ilvl w:val="0"/>
          <w:numId w:val="32"/>
        </w:numPr>
        <w:spacing w:line="240" w:lineRule="auto"/>
        <w:ind w:left="284" w:hanging="284"/>
        <w:contextualSpacing w:val="0"/>
        <w:rPr>
          <w:rFonts w:cstheme="minorHAnsi"/>
        </w:rPr>
      </w:pPr>
      <w:r w:rsidRPr="00B3757B">
        <w:rPr>
          <w:rFonts w:cstheme="minorHAnsi"/>
        </w:rPr>
        <w:t xml:space="preserve">I/we </w:t>
      </w:r>
      <w:proofErr w:type="gramStart"/>
      <w:r w:rsidRPr="00B3757B">
        <w:rPr>
          <w:rFonts w:cstheme="minorHAnsi"/>
        </w:rPr>
        <w:t xml:space="preserve">am/are </w:t>
      </w:r>
      <w:r w:rsidRPr="00B90461">
        <w:rPr>
          <w:rFonts w:cstheme="minorHAnsi"/>
        </w:rPr>
        <w:t>ha</w:t>
      </w:r>
      <w:r>
        <w:rPr>
          <w:rFonts w:cstheme="minorHAnsi"/>
        </w:rPr>
        <w:t>ve</w:t>
      </w:r>
      <w:proofErr w:type="gramEnd"/>
      <w:r w:rsidRPr="00B90461">
        <w:rPr>
          <w:rFonts w:cstheme="minorHAnsi"/>
        </w:rPr>
        <w:t xml:space="preserve"> no</w:t>
      </w:r>
      <w:r>
        <w:rPr>
          <w:rFonts w:cstheme="minorHAnsi"/>
        </w:rPr>
        <w:t xml:space="preserve"> known or foreseen,</w:t>
      </w:r>
      <w:r w:rsidRPr="00B90461">
        <w:rPr>
          <w:rFonts w:cstheme="minorHAnsi"/>
        </w:rPr>
        <w:t xml:space="preserve"> actual, potential or perceived conflict of interest</w:t>
      </w:r>
      <w:r>
        <w:rPr>
          <w:rFonts w:cstheme="minorHAnsi"/>
        </w:rPr>
        <w:t>, other than as outlined in the box above,</w:t>
      </w:r>
      <w:r w:rsidRPr="00B90461">
        <w:rPr>
          <w:rFonts w:cstheme="minorHAnsi"/>
        </w:rPr>
        <w:t xml:space="preserve"> in entering into a contract to deliver the requirements outlined in the contract </w:t>
      </w:r>
    </w:p>
    <w:p w14:paraId="36CF11EF" w14:textId="77777777" w:rsidR="00E56F20" w:rsidRPr="00D30647" w:rsidRDefault="00E56F20" w:rsidP="00E56F20">
      <w:pPr>
        <w:numPr>
          <w:ilvl w:val="0"/>
          <w:numId w:val="32"/>
        </w:numPr>
        <w:spacing w:line="240" w:lineRule="auto"/>
        <w:ind w:left="284" w:hanging="284"/>
        <w:rPr>
          <w:rFonts w:cstheme="minorHAnsi"/>
        </w:rPr>
      </w:pPr>
      <w:r w:rsidRPr="00D30647">
        <w:rPr>
          <w:rFonts w:cstheme="minorHAnsi"/>
        </w:rPr>
        <w:t xml:space="preserve">I/we understand and agree to report it immediately to the </w:t>
      </w:r>
      <w:r>
        <w:rPr>
          <w:rFonts w:cstheme="minorHAnsi"/>
        </w:rPr>
        <w:t>NZTA contact identified above</w:t>
      </w:r>
      <w:r w:rsidRPr="00D30647">
        <w:rPr>
          <w:rFonts w:cstheme="minorHAnsi"/>
        </w:rPr>
        <w:t xml:space="preserve"> if an </w:t>
      </w:r>
      <w:r>
        <w:t>i</w:t>
      </w:r>
      <w:r w:rsidRPr="00DA287D">
        <w:t xml:space="preserve">nterest arises during the term of the </w:t>
      </w:r>
      <w:r>
        <w:t>c</w:t>
      </w:r>
      <w:r w:rsidRPr="00DA287D">
        <w:t>ontract</w:t>
      </w:r>
    </w:p>
    <w:p w14:paraId="40EFD3C4" w14:textId="77777777" w:rsidR="00E56F20" w:rsidRPr="00D30647" w:rsidRDefault="00E56F20" w:rsidP="00E56F20">
      <w:pPr>
        <w:spacing w:line="240" w:lineRule="auto"/>
        <w:rPr>
          <w:rFonts w:cstheme="minorHAnsi"/>
        </w:rPr>
      </w:pPr>
      <w:r w:rsidRPr="00D30647">
        <w:rPr>
          <w:rFonts w:cstheme="minorHAnsi"/>
        </w:rPr>
        <w:t xml:space="preserve">By signing this </w:t>
      </w:r>
      <w:r>
        <w:rPr>
          <w:rFonts w:cstheme="minorHAnsi"/>
        </w:rPr>
        <w:t>D</w:t>
      </w:r>
      <w:r w:rsidRPr="00D30647">
        <w:rPr>
          <w:rFonts w:cstheme="minorHAnsi"/>
        </w:rPr>
        <w:t xml:space="preserve">eclaration </w:t>
      </w:r>
      <w:r>
        <w:rPr>
          <w:rFonts w:cstheme="minorHAnsi"/>
        </w:rPr>
        <w:t xml:space="preserve">the signatory below represents </w:t>
      </w:r>
      <w:r w:rsidRPr="00D30647">
        <w:rPr>
          <w:rFonts w:cstheme="minorHAnsi"/>
        </w:rPr>
        <w:t>and agrees that he/she has been authorised by the supplier to make this declaration on its/their behalf.</w:t>
      </w:r>
    </w:p>
    <w:tbl>
      <w:tblPr>
        <w:tblW w:w="8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6038"/>
      </w:tblGrid>
      <w:tr w:rsidR="00E56F20" w:rsidRPr="0012307C" w14:paraId="08F6F761" w14:textId="77777777" w:rsidTr="005F2899">
        <w:trPr>
          <w:trHeight w:val="567"/>
        </w:trPr>
        <w:tc>
          <w:tcPr>
            <w:tcW w:w="2076" w:type="dxa"/>
            <w:tcBorders>
              <w:top w:val="nil"/>
              <w:left w:val="nil"/>
              <w:bottom w:val="nil"/>
              <w:right w:val="nil"/>
            </w:tcBorders>
            <w:shd w:val="clear" w:color="auto" w:fill="auto"/>
            <w:vAlign w:val="bottom"/>
          </w:tcPr>
          <w:p w14:paraId="4B9BED27" w14:textId="77777777" w:rsidR="00E56F20" w:rsidRPr="0012307C" w:rsidRDefault="00E56F20" w:rsidP="005F2899">
            <w:pPr>
              <w:spacing w:after="0" w:line="240" w:lineRule="auto"/>
              <w:rPr>
                <w:rFonts w:cstheme="minorHAnsi"/>
                <w:b/>
              </w:rPr>
            </w:pPr>
            <w:r w:rsidRPr="0012307C">
              <w:rPr>
                <w:rFonts w:cstheme="minorHAnsi"/>
                <w:b/>
              </w:rPr>
              <w:t>Signature:</w:t>
            </w:r>
          </w:p>
        </w:tc>
        <w:tc>
          <w:tcPr>
            <w:tcW w:w="6038" w:type="dxa"/>
            <w:tcBorders>
              <w:top w:val="nil"/>
              <w:left w:val="nil"/>
              <w:right w:val="nil"/>
            </w:tcBorders>
            <w:shd w:val="clear" w:color="auto" w:fill="auto"/>
            <w:vAlign w:val="bottom"/>
          </w:tcPr>
          <w:p w14:paraId="37E5E109" w14:textId="77777777" w:rsidR="00E56F20" w:rsidRPr="0012307C" w:rsidRDefault="00E56F20" w:rsidP="005F2899">
            <w:pPr>
              <w:spacing w:after="0" w:line="240" w:lineRule="auto"/>
              <w:rPr>
                <w:rFonts w:cstheme="minorHAnsi"/>
              </w:rPr>
            </w:pPr>
          </w:p>
        </w:tc>
      </w:tr>
      <w:tr w:rsidR="00E56F20" w:rsidRPr="0012307C" w14:paraId="65942FD0" w14:textId="77777777" w:rsidTr="005F2899">
        <w:trPr>
          <w:trHeight w:val="567"/>
        </w:trPr>
        <w:tc>
          <w:tcPr>
            <w:tcW w:w="2076" w:type="dxa"/>
            <w:tcBorders>
              <w:top w:val="nil"/>
              <w:left w:val="nil"/>
              <w:bottom w:val="nil"/>
              <w:right w:val="nil"/>
            </w:tcBorders>
            <w:shd w:val="clear" w:color="auto" w:fill="auto"/>
            <w:vAlign w:val="bottom"/>
          </w:tcPr>
          <w:p w14:paraId="057D074E" w14:textId="77777777" w:rsidR="00E56F20" w:rsidRPr="0012307C" w:rsidRDefault="00E56F20" w:rsidP="005F2899">
            <w:pPr>
              <w:spacing w:after="0" w:line="240" w:lineRule="auto"/>
              <w:rPr>
                <w:rFonts w:cstheme="minorHAnsi"/>
                <w:b/>
              </w:rPr>
            </w:pPr>
            <w:r w:rsidRPr="0012307C">
              <w:rPr>
                <w:rFonts w:cstheme="minorHAnsi"/>
                <w:b/>
              </w:rPr>
              <w:t>Full name:</w:t>
            </w:r>
          </w:p>
        </w:tc>
        <w:tc>
          <w:tcPr>
            <w:tcW w:w="6038" w:type="dxa"/>
            <w:tcBorders>
              <w:left w:val="nil"/>
              <w:right w:val="nil"/>
            </w:tcBorders>
            <w:shd w:val="clear" w:color="auto" w:fill="auto"/>
            <w:vAlign w:val="bottom"/>
          </w:tcPr>
          <w:p w14:paraId="288DDE41" w14:textId="77777777" w:rsidR="00E56F20" w:rsidRPr="0012307C" w:rsidRDefault="00E56F20" w:rsidP="005F2899">
            <w:pPr>
              <w:spacing w:after="0" w:line="240" w:lineRule="auto"/>
              <w:rPr>
                <w:rFonts w:cstheme="minorHAnsi"/>
              </w:rPr>
            </w:pPr>
          </w:p>
        </w:tc>
      </w:tr>
      <w:tr w:rsidR="00E56F20" w:rsidRPr="0012307C" w14:paraId="607009F6" w14:textId="77777777" w:rsidTr="005F2899">
        <w:trPr>
          <w:trHeight w:val="567"/>
        </w:trPr>
        <w:tc>
          <w:tcPr>
            <w:tcW w:w="2076" w:type="dxa"/>
            <w:tcBorders>
              <w:top w:val="nil"/>
              <w:left w:val="nil"/>
              <w:bottom w:val="nil"/>
              <w:right w:val="nil"/>
            </w:tcBorders>
            <w:shd w:val="clear" w:color="auto" w:fill="auto"/>
            <w:vAlign w:val="bottom"/>
          </w:tcPr>
          <w:p w14:paraId="00FB345B" w14:textId="77777777" w:rsidR="00E56F20" w:rsidRPr="0012307C" w:rsidRDefault="00E56F20" w:rsidP="005F2899">
            <w:pPr>
              <w:spacing w:after="0" w:line="240" w:lineRule="auto"/>
              <w:rPr>
                <w:rFonts w:cstheme="minorHAnsi"/>
                <w:b/>
              </w:rPr>
            </w:pPr>
            <w:r w:rsidRPr="0012307C">
              <w:rPr>
                <w:rFonts w:cstheme="minorHAnsi"/>
                <w:b/>
              </w:rPr>
              <w:t>Title / position:</w:t>
            </w:r>
          </w:p>
        </w:tc>
        <w:tc>
          <w:tcPr>
            <w:tcW w:w="6038" w:type="dxa"/>
            <w:tcBorders>
              <w:left w:val="nil"/>
              <w:right w:val="nil"/>
            </w:tcBorders>
            <w:shd w:val="clear" w:color="auto" w:fill="auto"/>
            <w:vAlign w:val="bottom"/>
          </w:tcPr>
          <w:p w14:paraId="401428DA" w14:textId="77777777" w:rsidR="00E56F20" w:rsidRPr="0012307C" w:rsidRDefault="00E56F20" w:rsidP="005F2899">
            <w:pPr>
              <w:spacing w:after="0" w:line="240" w:lineRule="auto"/>
              <w:rPr>
                <w:rFonts w:cstheme="minorHAnsi"/>
              </w:rPr>
            </w:pPr>
          </w:p>
        </w:tc>
      </w:tr>
      <w:tr w:rsidR="00E56F20" w:rsidRPr="0012307C" w14:paraId="4DD3F5BC" w14:textId="77777777" w:rsidTr="005F2899">
        <w:trPr>
          <w:trHeight w:val="567"/>
        </w:trPr>
        <w:tc>
          <w:tcPr>
            <w:tcW w:w="2076" w:type="dxa"/>
            <w:tcBorders>
              <w:top w:val="nil"/>
              <w:left w:val="nil"/>
              <w:bottom w:val="nil"/>
              <w:right w:val="nil"/>
            </w:tcBorders>
            <w:shd w:val="clear" w:color="auto" w:fill="auto"/>
            <w:vAlign w:val="bottom"/>
          </w:tcPr>
          <w:p w14:paraId="453B14B5" w14:textId="77777777" w:rsidR="00E56F20" w:rsidRPr="0012307C" w:rsidRDefault="00E56F20" w:rsidP="005F2899">
            <w:pPr>
              <w:spacing w:after="0" w:line="240" w:lineRule="auto"/>
              <w:rPr>
                <w:rFonts w:cstheme="minorHAnsi"/>
                <w:b/>
              </w:rPr>
            </w:pPr>
            <w:r>
              <w:rPr>
                <w:rFonts w:cstheme="minorHAnsi"/>
                <w:b/>
              </w:rPr>
              <w:t>Name of organisation:</w:t>
            </w:r>
          </w:p>
        </w:tc>
        <w:tc>
          <w:tcPr>
            <w:tcW w:w="6038" w:type="dxa"/>
            <w:tcBorders>
              <w:left w:val="nil"/>
              <w:right w:val="nil"/>
            </w:tcBorders>
            <w:shd w:val="clear" w:color="auto" w:fill="auto"/>
            <w:vAlign w:val="bottom"/>
          </w:tcPr>
          <w:p w14:paraId="069644A4" w14:textId="77777777" w:rsidR="00E56F20" w:rsidRPr="0012307C" w:rsidRDefault="00E56F20" w:rsidP="005F2899">
            <w:pPr>
              <w:spacing w:after="0" w:line="240" w:lineRule="auto"/>
              <w:rPr>
                <w:rFonts w:cstheme="minorHAnsi"/>
              </w:rPr>
            </w:pPr>
          </w:p>
        </w:tc>
      </w:tr>
      <w:tr w:rsidR="00E56F20" w:rsidRPr="0012307C" w14:paraId="21D3D47B" w14:textId="77777777" w:rsidTr="005F2899">
        <w:trPr>
          <w:trHeight w:val="567"/>
        </w:trPr>
        <w:tc>
          <w:tcPr>
            <w:tcW w:w="2076" w:type="dxa"/>
            <w:tcBorders>
              <w:top w:val="nil"/>
              <w:left w:val="nil"/>
              <w:bottom w:val="nil"/>
              <w:right w:val="nil"/>
            </w:tcBorders>
            <w:shd w:val="clear" w:color="auto" w:fill="auto"/>
            <w:vAlign w:val="bottom"/>
          </w:tcPr>
          <w:p w14:paraId="578702F0" w14:textId="77777777" w:rsidR="00E56F20" w:rsidRPr="0012307C" w:rsidRDefault="00E56F20" w:rsidP="005F2899">
            <w:pPr>
              <w:spacing w:after="0" w:line="240" w:lineRule="auto"/>
              <w:rPr>
                <w:rFonts w:cstheme="minorHAnsi"/>
                <w:b/>
              </w:rPr>
            </w:pPr>
            <w:r w:rsidRPr="0012307C">
              <w:rPr>
                <w:rFonts w:cstheme="minorHAnsi"/>
                <w:b/>
              </w:rPr>
              <w:t>Date:</w:t>
            </w:r>
          </w:p>
        </w:tc>
        <w:tc>
          <w:tcPr>
            <w:tcW w:w="6038" w:type="dxa"/>
            <w:tcBorders>
              <w:left w:val="nil"/>
              <w:right w:val="nil"/>
            </w:tcBorders>
            <w:shd w:val="clear" w:color="auto" w:fill="auto"/>
            <w:vAlign w:val="bottom"/>
          </w:tcPr>
          <w:p w14:paraId="7188A2A0" w14:textId="77777777" w:rsidR="00E56F20" w:rsidRPr="0012307C" w:rsidRDefault="00E56F20" w:rsidP="005F2899">
            <w:pPr>
              <w:spacing w:after="0" w:line="240" w:lineRule="auto"/>
              <w:rPr>
                <w:rFonts w:cstheme="minorHAnsi"/>
              </w:rPr>
            </w:pPr>
          </w:p>
        </w:tc>
      </w:tr>
    </w:tbl>
    <w:p w14:paraId="568B2C01" w14:textId="77777777" w:rsidR="00E56F20" w:rsidRDefault="00E56F20" w:rsidP="00E56F20">
      <w:r w:rsidRPr="005E6C6B">
        <w:t xml:space="preserve"> </w:t>
      </w:r>
    </w:p>
    <w:sectPr w:rsidR="00E56F20" w:rsidSect="00A90AAE">
      <w:footerReference w:type="default" r:id="rId9"/>
      <w:footerReference w:type="first" r:id="rId10"/>
      <w:pgSz w:w="11906" w:h="16838"/>
      <w:pgMar w:top="1418" w:right="1247" w:bottom="1560" w:left="124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C7AB" w14:textId="77777777" w:rsidR="00CC56FA" w:rsidRDefault="00CC56FA" w:rsidP="002A6A89">
      <w:pPr>
        <w:spacing w:after="0" w:line="240" w:lineRule="auto"/>
      </w:pPr>
      <w:r>
        <w:separator/>
      </w:r>
    </w:p>
  </w:endnote>
  <w:endnote w:type="continuationSeparator" w:id="0">
    <w:p w14:paraId="6867A5C5" w14:textId="77777777" w:rsidR="00CC56FA" w:rsidRDefault="00CC56FA" w:rsidP="002A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yant Regular">
    <w:altName w:val="Corbel"/>
    <w:panose1 w:val="00000000000000000000"/>
    <w:charset w:val="00"/>
    <w:family w:val="swiss"/>
    <w:notTrueType/>
    <w:pitch w:val="variable"/>
    <w:sig w:usb0="A00002AF" w:usb1="5000204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9BC7" w14:textId="5546D5C5" w:rsidR="00D44EA8" w:rsidRPr="00245A46" w:rsidRDefault="000052DB" w:rsidP="000052DB">
    <w:pPr>
      <w:pStyle w:val="Footer2"/>
      <w:jc w:val="center"/>
    </w:pPr>
    <w:r w:rsidRPr="000052DB">
      <w:rPr>
        <w:noProof/>
        <w:szCs w:val="16"/>
      </w:rPr>
      <mc:AlternateContent>
        <mc:Choice Requires="wps">
          <w:drawing>
            <wp:anchor distT="45720" distB="45720" distL="114300" distR="114300" simplePos="0" relativeHeight="251661312" behindDoc="0" locked="0" layoutInCell="1" allowOverlap="1" wp14:anchorId="40942E91" wp14:editId="0FCB4533">
              <wp:simplePos x="0" y="0"/>
              <wp:positionH relativeFrom="margin">
                <wp:align>right</wp:align>
              </wp:positionH>
              <wp:positionV relativeFrom="paragraph">
                <wp:posOffset>277495</wp:posOffset>
              </wp:positionV>
              <wp:extent cx="3688080" cy="4572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457200"/>
                      </a:xfrm>
                      <a:prstGeom prst="rect">
                        <a:avLst/>
                      </a:prstGeom>
                      <a:solidFill>
                        <a:srgbClr val="FFFFFF"/>
                      </a:solidFill>
                      <a:ln w="9525">
                        <a:noFill/>
                        <a:miter lim="800000"/>
                        <a:headEnd/>
                        <a:tailEnd/>
                      </a:ln>
                    </wps:spPr>
                    <wps:txbx>
                      <w:txbxContent>
                        <w:p w14:paraId="27FE91C9" w14:textId="3E6CC536" w:rsidR="000052DB" w:rsidRPr="000052DB" w:rsidRDefault="00E56F20" w:rsidP="000052DB">
                          <w:pPr>
                            <w:jc w:val="right"/>
                            <w:rPr>
                              <w:sz w:val="16"/>
                              <w:szCs w:val="16"/>
                            </w:rPr>
                          </w:pPr>
                          <w:r>
                            <w:rPr>
                              <w:sz w:val="16"/>
                              <w:szCs w:val="16"/>
                            </w:rPr>
                            <w:t>Declaration of interest</w:t>
                          </w:r>
                          <w:r w:rsidR="000052DB" w:rsidRPr="000052DB">
                            <w:rPr>
                              <w:sz w:val="16"/>
                              <w:szCs w:val="16"/>
                            </w:rPr>
                            <w:t xml:space="preserve"> - </w:t>
                          </w:r>
                          <w:r w:rsidR="000052DB" w:rsidRPr="000052DB">
                            <w:rPr>
                              <w:sz w:val="16"/>
                              <w:szCs w:val="16"/>
                            </w:rPr>
                            <w:fldChar w:fldCharType="begin"/>
                          </w:r>
                          <w:r w:rsidR="000052DB" w:rsidRPr="000052DB">
                            <w:rPr>
                              <w:sz w:val="16"/>
                              <w:szCs w:val="16"/>
                            </w:rPr>
                            <w:instrText xml:space="preserve"> PAGE   \* MERGEFORMAT </w:instrText>
                          </w:r>
                          <w:r w:rsidR="000052DB" w:rsidRPr="000052DB">
                            <w:rPr>
                              <w:sz w:val="16"/>
                              <w:szCs w:val="16"/>
                            </w:rPr>
                            <w:fldChar w:fldCharType="separate"/>
                          </w:r>
                          <w:r w:rsidR="000052DB" w:rsidRPr="000052DB">
                            <w:rPr>
                              <w:sz w:val="16"/>
                              <w:szCs w:val="16"/>
                            </w:rPr>
                            <w:t>2</w:t>
                          </w:r>
                          <w:r w:rsidR="000052DB" w:rsidRPr="000052DB">
                            <w:rPr>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42E91" id="_x0000_t202" coordsize="21600,21600" o:spt="202" path="m,l,21600r21600,l21600,xe">
              <v:stroke joinstyle="miter"/>
              <v:path gradientshapeok="t" o:connecttype="rect"/>
            </v:shapetype>
            <v:shape id="Text Box 2" o:spid="_x0000_s1026" type="#_x0000_t202" style="position:absolute;left:0;text-align:left;margin-left:239.2pt;margin-top:21.85pt;width:290.4pt;height:3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ozCwIAAPY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Pn6ar3O1+SS5Fuu3tBUUwpRPL126MN7BR2Lh5IjDTWhi9O9D7EaUTyFxGQejK732phk4KHa&#10;GWQnQQLYpzWh/xZmLOtLfr1arBKyhfg+aaPTgQRqdFfydR7XKJnIxjtbp5AgtBnPVImxEz2RkZGb&#10;MFQDBUaaKqgfiSiEUYj0cejQAv7krCcRltz/OApUnJkPlsi+ni+XUbXJSNxwhpee6tIjrCSokgfO&#10;xuMuJKVHHizc0lAanfh6rmSqlcSVaJw+QlTvpZ2inr/r9hcAAAD//wMAUEsDBBQABgAIAAAAIQDX&#10;yl9V3AAAAAcBAAAPAAAAZHJzL2Rvd25yZXYueG1sTI/BTsMwEETvSPyDtUhcEHUKTVNCnAqQQFxb&#10;+gGbeJtExOsodpv071lOcBzNaOZNsZ1dr840hs6zgeUiAUVce9txY+Dw9X6/ARUissXeMxm4UIBt&#10;eX1VYG79xDs672OjpIRDjgbaGIdc61C35DAs/EAs3tGPDqPIsdF2xEnKXa8fkmStHXYsCy0O9NZS&#10;/b0/OQPHz+kufZqqj3jIdqv1K3ZZ5S/G3N7ML8+gIs3xLwy/+IIOpTBV/sQ2qN6AHIkGVo8ZKHHT&#10;TSJHKokt0wx0Wej//OUPAAAA//8DAFBLAQItABQABgAIAAAAIQC2gziS/gAAAOEBAAATAAAAAAAA&#10;AAAAAAAAAAAAAABbQ29udGVudF9UeXBlc10ueG1sUEsBAi0AFAAGAAgAAAAhADj9If/WAAAAlAEA&#10;AAsAAAAAAAAAAAAAAAAALwEAAF9yZWxzLy5yZWxzUEsBAi0AFAAGAAgAAAAhAK8zujMLAgAA9gMA&#10;AA4AAAAAAAAAAAAAAAAALgIAAGRycy9lMm9Eb2MueG1sUEsBAi0AFAAGAAgAAAAhANfKX1XcAAAA&#10;BwEAAA8AAAAAAAAAAAAAAAAAZQQAAGRycy9kb3ducmV2LnhtbFBLBQYAAAAABAAEAPMAAABuBQAA&#10;AAA=&#10;" stroked="f">
              <v:textbox>
                <w:txbxContent>
                  <w:p w14:paraId="27FE91C9" w14:textId="3E6CC536" w:rsidR="000052DB" w:rsidRPr="000052DB" w:rsidRDefault="00E56F20" w:rsidP="000052DB">
                    <w:pPr>
                      <w:jc w:val="right"/>
                      <w:rPr>
                        <w:sz w:val="16"/>
                        <w:szCs w:val="16"/>
                      </w:rPr>
                    </w:pPr>
                    <w:r>
                      <w:rPr>
                        <w:sz w:val="16"/>
                        <w:szCs w:val="16"/>
                      </w:rPr>
                      <w:t>Declaration of interest</w:t>
                    </w:r>
                    <w:r w:rsidR="000052DB" w:rsidRPr="000052DB">
                      <w:rPr>
                        <w:sz w:val="16"/>
                        <w:szCs w:val="16"/>
                      </w:rPr>
                      <w:t xml:space="preserve"> - </w:t>
                    </w:r>
                    <w:r w:rsidR="000052DB" w:rsidRPr="000052DB">
                      <w:rPr>
                        <w:sz w:val="16"/>
                        <w:szCs w:val="16"/>
                      </w:rPr>
                      <w:fldChar w:fldCharType="begin"/>
                    </w:r>
                    <w:r w:rsidR="000052DB" w:rsidRPr="000052DB">
                      <w:rPr>
                        <w:sz w:val="16"/>
                        <w:szCs w:val="16"/>
                      </w:rPr>
                      <w:instrText xml:space="preserve"> PAGE   \* MERGEFORMAT </w:instrText>
                    </w:r>
                    <w:r w:rsidR="000052DB" w:rsidRPr="000052DB">
                      <w:rPr>
                        <w:sz w:val="16"/>
                        <w:szCs w:val="16"/>
                      </w:rPr>
                      <w:fldChar w:fldCharType="separate"/>
                    </w:r>
                    <w:r w:rsidR="000052DB" w:rsidRPr="000052DB">
                      <w:rPr>
                        <w:sz w:val="16"/>
                        <w:szCs w:val="16"/>
                      </w:rPr>
                      <w:t>2</w:t>
                    </w:r>
                    <w:r w:rsidR="000052DB" w:rsidRPr="000052DB">
                      <w:rPr>
                        <w:noProof/>
                        <w:sz w:val="16"/>
                        <w:szCs w:val="16"/>
                      </w:rPr>
                      <w:fldChar w:fldCharType="end"/>
                    </w:r>
                  </w:p>
                </w:txbxContent>
              </v:textbox>
              <w10:wrap type="square" anchorx="margin"/>
            </v:shape>
          </w:pict>
        </mc:Fallback>
      </mc:AlternateContent>
    </w:r>
    <w:r w:rsidRPr="008E4EF8">
      <w:rPr>
        <w:b/>
        <w:bCs/>
      </w:rPr>
      <w:fldChar w:fldCharType="begin"/>
    </w:r>
    <w:r w:rsidRPr="008E4EF8">
      <w:rPr>
        <w:b/>
        <w:bCs/>
      </w:rPr>
      <w:instrText xml:space="preserve"> STYLEREF  "Dropdown list"  \* MERGEFORMAT </w:instrText>
    </w:r>
    <w:r w:rsidRPr="008E4EF8">
      <w:rPr>
        <w:b/>
        <w:bCs/>
      </w:rPr>
      <w:fldChar w:fldCharType="separate"/>
    </w:r>
    <w:r w:rsidR="001579FE">
      <w:rPr>
        <w:b/>
        <w:bCs/>
        <w:noProof/>
      </w:rPr>
      <w:t>[UNCLASSIFIED]</w:t>
    </w:r>
    <w:r w:rsidRPr="008E4EF8">
      <w:rPr>
        <w:b/>
        <w:bCs/>
      </w:rPr>
      <w:fldChar w:fldCharType="end"/>
    </w:r>
    <w:r>
      <w:rPr>
        <w:b/>
        <w:bCs/>
      </w:rPr>
      <w:br/>
    </w:r>
  </w:p>
  <w:p w14:paraId="59EBFB21" w14:textId="77777777" w:rsidR="00D407A5" w:rsidRPr="00D44EA8" w:rsidRDefault="00146A07" w:rsidP="00D44EA8">
    <w:pPr>
      <w:pStyle w:val="Footer2"/>
      <w:rPr>
        <w:szCs w:val="16"/>
      </w:rPr>
    </w:pPr>
    <w:r w:rsidRPr="000052DB">
      <w:rPr>
        <w:szCs w:val="16"/>
      </w:rPr>
      <w:t>NZ Transport Agency</w:t>
    </w:r>
    <w:r>
      <w:rPr>
        <w:szCs w:val="16"/>
      </w:rPr>
      <w:t xml:space="preserve"> Waka Kotahi</w:t>
    </w:r>
    <w:r>
      <w:rPr>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D492" w14:textId="77777777" w:rsidR="00433C06" w:rsidRDefault="006D6741">
    <w:pPr>
      <w:pStyle w:val="Footer"/>
      <w:rPr>
        <w:rFonts w:asciiTheme="minorHAnsi" w:hAnsiTheme="minorHAnsi"/>
        <w:caps w:val="0"/>
        <w:color w:val="auto"/>
        <w:sz w:val="20"/>
      </w:rPr>
    </w:pPr>
    <w:r>
      <w:rPr>
        <w:noProof/>
      </w:rPr>
      <w:drawing>
        <wp:anchor distT="0" distB="0" distL="114300" distR="114300" simplePos="0" relativeHeight="251663360" behindDoc="1" locked="0" layoutInCell="1" allowOverlap="1" wp14:anchorId="042A64D0" wp14:editId="696A2446">
          <wp:simplePos x="0" y="0"/>
          <wp:positionH relativeFrom="page">
            <wp:posOffset>27305</wp:posOffset>
          </wp:positionH>
          <wp:positionV relativeFrom="paragraph">
            <wp:posOffset>-464820</wp:posOffset>
          </wp:positionV>
          <wp:extent cx="7495312" cy="995175"/>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495312" cy="995175"/>
                  </a:xfrm>
                  <a:prstGeom prst="rect">
                    <a:avLst/>
                  </a:prstGeom>
                </pic:spPr>
              </pic:pic>
            </a:graphicData>
          </a:graphic>
          <wp14:sizeRelH relativeFrom="page">
            <wp14:pctWidth>0</wp14:pctWidth>
          </wp14:sizeRelH>
          <wp14:sizeRelV relativeFrom="page">
            <wp14:pctHeight>0</wp14:pctHeight>
          </wp14:sizeRelV>
        </wp:anchor>
      </w:drawing>
    </w:r>
  </w:p>
  <w:p w14:paraId="0901B345" w14:textId="77777777" w:rsidR="00D407A5" w:rsidRDefault="00D40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FA7B" w14:textId="77777777" w:rsidR="00CC56FA" w:rsidRDefault="00CC56FA" w:rsidP="002A6A89">
      <w:pPr>
        <w:spacing w:after="0" w:line="240" w:lineRule="auto"/>
      </w:pPr>
      <w:r>
        <w:separator/>
      </w:r>
    </w:p>
  </w:footnote>
  <w:footnote w:type="continuationSeparator" w:id="0">
    <w:p w14:paraId="1DC07238" w14:textId="77777777" w:rsidR="00CC56FA" w:rsidRDefault="00CC56FA" w:rsidP="002A6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9B4BE4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8463D8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DBACEBA8"/>
    <w:lvl w:ilvl="0">
      <w:start w:val="1"/>
      <w:numFmt w:val="bullet"/>
      <w:pStyle w:val="ListBullet2"/>
      <w:lvlText w:val="—"/>
      <w:lvlJc w:val="left"/>
      <w:pPr>
        <w:ind w:left="643" w:hanging="360"/>
      </w:pPr>
      <w:rPr>
        <w:rFonts w:ascii="Bryant Regular" w:hAnsi="Bryant Regular" w:hint="default"/>
      </w:rPr>
    </w:lvl>
  </w:abstractNum>
  <w:abstractNum w:abstractNumId="3" w15:restartNumberingAfterBreak="0">
    <w:nsid w:val="FFFFFF88"/>
    <w:multiLevelType w:val="singleLevel"/>
    <w:tmpl w:val="17F2047C"/>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1F4612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83135"/>
    <w:multiLevelType w:val="hybridMultilevel"/>
    <w:tmpl w:val="02444B12"/>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DC7318"/>
    <w:multiLevelType w:val="multilevel"/>
    <w:tmpl w:val="6ACA38AA"/>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56E47CE"/>
    <w:multiLevelType w:val="hybridMultilevel"/>
    <w:tmpl w:val="A7B66798"/>
    <w:lvl w:ilvl="0" w:tplc="3C46CB8E">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B000B1C"/>
    <w:multiLevelType w:val="hybridMultilevel"/>
    <w:tmpl w:val="CBE8FDE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F897191"/>
    <w:multiLevelType w:val="multilevel"/>
    <w:tmpl w:val="B4BAE3CE"/>
    <w:lvl w:ilvl="0">
      <w:start w:val="1"/>
      <w:numFmt w:val="decimal"/>
      <w:pStyle w:val="ListNumbering"/>
      <w:lvlText w:val="%1."/>
      <w:lvlJc w:val="left"/>
      <w:pPr>
        <w:ind w:left="357" w:hanging="357"/>
      </w:pPr>
      <w:rPr>
        <w:rFonts w:ascii="Arial" w:hAnsi="Arial" w:hint="default"/>
        <w:b w:val="0"/>
        <w:i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F57CA2"/>
    <w:multiLevelType w:val="hybridMultilevel"/>
    <w:tmpl w:val="3A8A1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8C4279"/>
    <w:multiLevelType w:val="hybridMultilevel"/>
    <w:tmpl w:val="B7DAD0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0FD2116"/>
    <w:multiLevelType w:val="hybridMultilevel"/>
    <w:tmpl w:val="CBF059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1280BD6"/>
    <w:multiLevelType w:val="multilevel"/>
    <w:tmpl w:val="6C1A7D0C"/>
    <w:lvl w:ilvl="0">
      <w:start w:val="1"/>
      <w:numFmt w:val="decimal"/>
      <w:pStyle w:val="List"/>
      <w:lvlText w:val="%1."/>
      <w:lvlJc w:val="left"/>
      <w:pPr>
        <w:ind w:left="357" w:hanging="35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6"/>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Restart w:val="0"/>
      <w:pStyle w:val="List2"/>
      <w:lvlText w:val="%2."/>
      <w:lvlJc w:val="left"/>
      <w:pPr>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18A2D13"/>
    <w:multiLevelType w:val="hybridMultilevel"/>
    <w:tmpl w:val="1EE478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013732"/>
    <w:multiLevelType w:val="hybridMultilevel"/>
    <w:tmpl w:val="BF9EBB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B724798"/>
    <w:multiLevelType w:val="hybridMultilevel"/>
    <w:tmpl w:val="CD724168"/>
    <w:lvl w:ilvl="0" w:tplc="1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D920D7D"/>
    <w:multiLevelType w:val="hybridMultilevel"/>
    <w:tmpl w:val="3C10A2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DEE70EB"/>
    <w:multiLevelType w:val="hybridMultilevel"/>
    <w:tmpl w:val="3B0ED3DE"/>
    <w:lvl w:ilvl="0" w:tplc="805270EC">
      <w:start w:val="1"/>
      <w:numFmt w:val="lowerLetter"/>
      <w:lvlText w:val="%1."/>
      <w:lvlJc w:val="left"/>
      <w:pPr>
        <w:ind w:left="531"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77456D3"/>
    <w:multiLevelType w:val="hybridMultilevel"/>
    <w:tmpl w:val="4F9203F0"/>
    <w:lvl w:ilvl="0" w:tplc="3C46CB8E">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B260ECC"/>
    <w:multiLevelType w:val="multilevel"/>
    <w:tmpl w:val="9ACE592E"/>
    <w:lvl w:ilvl="0">
      <w:start w:val="1"/>
      <w:numFmt w:val="decimal"/>
      <w:pStyle w:val="TableHeading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C6B328A"/>
    <w:multiLevelType w:val="multilevel"/>
    <w:tmpl w:val="FA600140"/>
    <w:lvl w:ilvl="0">
      <w:start w:val="1"/>
      <w:numFmt w:val="decimal"/>
      <w:lvlText w:val="%1."/>
      <w:lvlJc w:val="left"/>
      <w:pPr>
        <w:ind w:left="357" w:hanging="35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6"/>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Restart w:val="0"/>
      <w:lvlText w:val="%2."/>
      <w:lvlJc w:val="left"/>
      <w:pPr>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3CF5682"/>
    <w:multiLevelType w:val="multilevel"/>
    <w:tmpl w:val="22521DF4"/>
    <w:lvl w:ilvl="0">
      <w:start w:val="1"/>
      <w:numFmt w:val="decimal"/>
      <w:pStyle w:val="List5"/>
      <w:lvlText w:val="%1."/>
      <w:lvlJc w:val="left"/>
      <w:pPr>
        <w:ind w:left="340" w:hanging="340"/>
      </w:pPr>
      <w:rPr>
        <w:rFonts w:ascii="Arial Bold" w:hAnsi="Arial Bold" w:hint="default"/>
        <w:b/>
        <w:i w:val="0"/>
        <w:caps w:val="0"/>
        <w:strike w:val="0"/>
        <w:dstrike w:val="0"/>
        <w:vanish w:val="0"/>
        <w:color w:val="FFFFFF" w:themeColor="background1"/>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BA27E30"/>
    <w:multiLevelType w:val="multilevel"/>
    <w:tmpl w:val="AC36489E"/>
    <w:lvl w:ilvl="0">
      <w:start w:val="1"/>
      <w:numFmt w:val="decimal"/>
      <w:pStyle w:val="ListNumber"/>
      <w:lvlText w:val="%1."/>
      <w:lvlJc w:val="left"/>
      <w:pPr>
        <w:ind w:left="720" w:hanging="720"/>
      </w:pPr>
      <w:rPr>
        <w:rFonts w:hint="default"/>
      </w:rPr>
    </w:lvl>
    <w:lvl w:ilvl="1">
      <w:start w:val="1"/>
      <w:numFmt w:val="decimal"/>
      <w:pStyle w:val="ListNumber2"/>
      <w:lvlText w:val="%1.%2."/>
      <w:lvlJc w:val="left"/>
      <w:pPr>
        <w:ind w:left="720" w:hanging="720"/>
      </w:pPr>
      <w:rPr>
        <w:rFonts w:hint="default"/>
      </w:rPr>
    </w:lvl>
    <w:lvl w:ilvl="2">
      <w:start w:val="1"/>
      <w:numFmt w:val="decimal"/>
      <w:pStyle w:val="ListNumber3"/>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FF52639"/>
    <w:multiLevelType w:val="hybridMultilevel"/>
    <w:tmpl w:val="232832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30761288">
    <w:abstractNumId w:val="22"/>
  </w:num>
  <w:num w:numId="2" w16cid:durableId="1164466404">
    <w:abstractNumId w:val="20"/>
  </w:num>
  <w:num w:numId="3" w16cid:durableId="503710788">
    <w:abstractNumId w:val="6"/>
  </w:num>
  <w:num w:numId="4" w16cid:durableId="1015768218">
    <w:abstractNumId w:val="4"/>
  </w:num>
  <w:num w:numId="5" w16cid:durableId="980034916">
    <w:abstractNumId w:val="2"/>
  </w:num>
  <w:num w:numId="6" w16cid:durableId="1788815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2588781">
    <w:abstractNumId w:val="6"/>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357" w:hanging="357"/>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16cid:durableId="359474808">
    <w:abstractNumId w:val="13"/>
  </w:num>
  <w:num w:numId="9" w16cid:durableId="1022633369">
    <w:abstractNumId w:val="13"/>
    <w:lvlOverride w:ilvl="0">
      <w:lvl w:ilvl="0">
        <w:start w:val="1"/>
        <w:numFmt w:val="decimal"/>
        <w:pStyle w:val="List"/>
        <w:lvlText w:val="%1."/>
        <w:lvlJc w:val="left"/>
        <w:pPr>
          <w:ind w:left="357" w:hanging="357"/>
        </w:pPr>
        <w:rPr>
          <w:rFonts w:hint="default"/>
        </w:rPr>
      </w:lvl>
    </w:lvlOverride>
    <w:lvlOverride w:ilvl="1">
      <w:lvl w:ilvl="1">
        <w:start w:val="1"/>
        <w:numFmt w:val="lowerLetter"/>
        <w:lvlRestart w:val="0"/>
        <w:pStyle w:val="List2"/>
        <w:lvlText w:val="%2."/>
        <w:lvlJc w:val="left"/>
        <w:pPr>
          <w:ind w:left="357" w:hanging="357"/>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1253275108">
    <w:abstractNumId w:val="3"/>
  </w:num>
  <w:num w:numId="11" w16cid:durableId="1392118400">
    <w:abstractNumId w:val="1"/>
  </w:num>
  <w:num w:numId="12" w16cid:durableId="919024328">
    <w:abstractNumId w:val="0"/>
  </w:num>
  <w:num w:numId="13" w16cid:durableId="1547988604">
    <w:abstractNumId w:val="23"/>
  </w:num>
  <w:num w:numId="14" w16cid:durableId="1031764921">
    <w:abstractNumId w:val="13"/>
    <w:lvlOverride w:ilvl="0">
      <w:startOverride w:val="1"/>
      <w:lvl w:ilvl="0">
        <w:start w:val="1"/>
        <w:numFmt w:val="decimal"/>
        <w:pStyle w:val="List"/>
        <w:lvlText w:val="%1."/>
        <w:lvlJc w:val="left"/>
        <w:pPr>
          <w:ind w:left="357" w:hanging="357"/>
        </w:pPr>
        <w:rPr>
          <w:rFonts w:hint="default"/>
        </w:rPr>
      </w:lvl>
    </w:lvlOverride>
    <w:lvlOverride w:ilvl="1">
      <w:startOverride w:val="1"/>
      <w:lvl w:ilvl="1">
        <w:start w:val="1"/>
        <w:numFmt w:val="lowerLetter"/>
        <w:lvlRestart w:val="0"/>
        <w:pStyle w:val="List2"/>
        <w:lvlText w:val="%2."/>
        <w:lvlJc w:val="left"/>
        <w:pPr>
          <w:ind w:left="357" w:hanging="357"/>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5" w16cid:durableId="1013652104">
    <w:abstractNumId w:val="13"/>
    <w:lvlOverride w:ilvl="0">
      <w:startOverride w:val="1"/>
      <w:lvl w:ilvl="0">
        <w:start w:val="1"/>
        <w:numFmt w:val="decimal"/>
        <w:pStyle w:val="List"/>
        <w:lvlText w:val="%1."/>
        <w:lvlJc w:val="left"/>
        <w:pPr>
          <w:ind w:left="357" w:hanging="357"/>
        </w:pPr>
        <w:rPr>
          <w:rFonts w:hint="default"/>
        </w:rPr>
      </w:lvl>
    </w:lvlOverride>
    <w:lvlOverride w:ilvl="1">
      <w:startOverride w:val="1"/>
      <w:lvl w:ilvl="1">
        <w:start w:val="1"/>
        <w:numFmt w:val="lowerLetter"/>
        <w:lvlRestart w:val="0"/>
        <w:pStyle w:val="List2"/>
        <w:lvlText w:val="%2."/>
        <w:lvlJc w:val="left"/>
        <w:pPr>
          <w:ind w:left="357" w:hanging="357"/>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6" w16cid:durableId="17465615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30244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2818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78831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18672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75365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9980626">
    <w:abstractNumId w:val="21"/>
  </w:num>
  <w:num w:numId="23" w16cid:durableId="2122604500">
    <w:abstractNumId w:val="9"/>
  </w:num>
  <w:num w:numId="24" w16cid:durableId="1797142701">
    <w:abstractNumId w:val="8"/>
  </w:num>
  <w:num w:numId="25" w16cid:durableId="829634650">
    <w:abstractNumId w:val="19"/>
  </w:num>
  <w:num w:numId="26" w16cid:durableId="733429295">
    <w:abstractNumId w:val="7"/>
  </w:num>
  <w:num w:numId="27" w16cid:durableId="1976712575">
    <w:abstractNumId w:val="10"/>
  </w:num>
  <w:num w:numId="28" w16cid:durableId="906038179">
    <w:abstractNumId w:val="15"/>
  </w:num>
  <w:num w:numId="29" w16cid:durableId="1415665492">
    <w:abstractNumId w:val="17"/>
  </w:num>
  <w:num w:numId="30" w16cid:durableId="118574736">
    <w:abstractNumId w:val="11"/>
  </w:num>
  <w:num w:numId="31" w16cid:durableId="499587167">
    <w:abstractNumId w:val="14"/>
  </w:num>
  <w:num w:numId="32" w16cid:durableId="1503659943">
    <w:abstractNumId w:val="18"/>
  </w:num>
  <w:num w:numId="33" w16cid:durableId="920219499">
    <w:abstractNumId w:val="12"/>
  </w:num>
  <w:num w:numId="34" w16cid:durableId="1731422226">
    <w:abstractNumId w:val="5"/>
  </w:num>
  <w:num w:numId="35" w16cid:durableId="1631785095">
    <w:abstractNumId w:val="16"/>
  </w:num>
  <w:num w:numId="36" w16cid:durableId="11562652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FA"/>
    <w:rsid w:val="000052DB"/>
    <w:rsid w:val="00032023"/>
    <w:rsid w:val="000369F7"/>
    <w:rsid w:val="00057E8D"/>
    <w:rsid w:val="00061681"/>
    <w:rsid w:val="0007104C"/>
    <w:rsid w:val="00071EBA"/>
    <w:rsid w:val="00075EFB"/>
    <w:rsid w:val="000B3907"/>
    <w:rsid w:val="000C07B0"/>
    <w:rsid w:val="000D11A6"/>
    <w:rsid w:val="000E379C"/>
    <w:rsid w:val="000F6BA7"/>
    <w:rsid w:val="001041D9"/>
    <w:rsid w:val="00114219"/>
    <w:rsid w:val="0011760D"/>
    <w:rsid w:val="00143D5E"/>
    <w:rsid w:val="00146A07"/>
    <w:rsid w:val="001539FD"/>
    <w:rsid w:val="00157021"/>
    <w:rsid w:val="001579FE"/>
    <w:rsid w:val="00160D68"/>
    <w:rsid w:val="00161990"/>
    <w:rsid w:val="00170237"/>
    <w:rsid w:val="00175395"/>
    <w:rsid w:val="001D4826"/>
    <w:rsid w:val="001E4B69"/>
    <w:rsid w:val="001F0708"/>
    <w:rsid w:val="002033EC"/>
    <w:rsid w:val="00205682"/>
    <w:rsid w:val="0022027D"/>
    <w:rsid w:val="00220D34"/>
    <w:rsid w:val="00250E0A"/>
    <w:rsid w:val="00252190"/>
    <w:rsid w:val="00271364"/>
    <w:rsid w:val="00282532"/>
    <w:rsid w:val="002A6A89"/>
    <w:rsid w:val="002B3B43"/>
    <w:rsid w:val="002D125C"/>
    <w:rsid w:val="002D6577"/>
    <w:rsid w:val="002E2A7B"/>
    <w:rsid w:val="002F7BBD"/>
    <w:rsid w:val="00314449"/>
    <w:rsid w:val="00345B39"/>
    <w:rsid w:val="00360B43"/>
    <w:rsid w:val="0037314E"/>
    <w:rsid w:val="003A4329"/>
    <w:rsid w:val="003B54C2"/>
    <w:rsid w:val="003D301D"/>
    <w:rsid w:val="003D4CFB"/>
    <w:rsid w:val="003D6BE2"/>
    <w:rsid w:val="003E3679"/>
    <w:rsid w:val="003E4B07"/>
    <w:rsid w:val="00420732"/>
    <w:rsid w:val="00421A4C"/>
    <w:rsid w:val="004278A7"/>
    <w:rsid w:val="00433C06"/>
    <w:rsid w:val="00441B3A"/>
    <w:rsid w:val="00445524"/>
    <w:rsid w:val="004539A2"/>
    <w:rsid w:val="00492A50"/>
    <w:rsid w:val="004A2385"/>
    <w:rsid w:val="004C22F2"/>
    <w:rsid w:val="00501B1F"/>
    <w:rsid w:val="005146DA"/>
    <w:rsid w:val="0052688D"/>
    <w:rsid w:val="00530969"/>
    <w:rsid w:val="005312E8"/>
    <w:rsid w:val="0053688C"/>
    <w:rsid w:val="00554EAE"/>
    <w:rsid w:val="00555626"/>
    <w:rsid w:val="00560868"/>
    <w:rsid w:val="005C1265"/>
    <w:rsid w:val="005E6C6B"/>
    <w:rsid w:val="00611D2D"/>
    <w:rsid w:val="00622FD7"/>
    <w:rsid w:val="0063211C"/>
    <w:rsid w:val="0063291E"/>
    <w:rsid w:val="00642EFA"/>
    <w:rsid w:val="006513AD"/>
    <w:rsid w:val="006731F4"/>
    <w:rsid w:val="0068222C"/>
    <w:rsid w:val="00682854"/>
    <w:rsid w:val="006B15D1"/>
    <w:rsid w:val="006B7B2D"/>
    <w:rsid w:val="006D6741"/>
    <w:rsid w:val="006F322A"/>
    <w:rsid w:val="006F6B0A"/>
    <w:rsid w:val="00704BD7"/>
    <w:rsid w:val="0071500D"/>
    <w:rsid w:val="00724A09"/>
    <w:rsid w:val="007344CA"/>
    <w:rsid w:val="00740520"/>
    <w:rsid w:val="007405EB"/>
    <w:rsid w:val="0075036F"/>
    <w:rsid w:val="00762D08"/>
    <w:rsid w:val="00787356"/>
    <w:rsid w:val="00793A49"/>
    <w:rsid w:val="007B12EE"/>
    <w:rsid w:val="007C4A95"/>
    <w:rsid w:val="007C7065"/>
    <w:rsid w:val="007D19C9"/>
    <w:rsid w:val="007F7BA5"/>
    <w:rsid w:val="00801544"/>
    <w:rsid w:val="00805807"/>
    <w:rsid w:val="008071B5"/>
    <w:rsid w:val="00814509"/>
    <w:rsid w:val="008629B5"/>
    <w:rsid w:val="00865866"/>
    <w:rsid w:val="008901D5"/>
    <w:rsid w:val="00891102"/>
    <w:rsid w:val="008A4704"/>
    <w:rsid w:val="008C496A"/>
    <w:rsid w:val="008E7C8B"/>
    <w:rsid w:val="00902184"/>
    <w:rsid w:val="009245CA"/>
    <w:rsid w:val="00937E11"/>
    <w:rsid w:val="009638D6"/>
    <w:rsid w:val="0097314A"/>
    <w:rsid w:val="00975C54"/>
    <w:rsid w:val="0098231E"/>
    <w:rsid w:val="0098652C"/>
    <w:rsid w:val="009921D4"/>
    <w:rsid w:val="009A2471"/>
    <w:rsid w:val="009A6D46"/>
    <w:rsid w:val="009D1292"/>
    <w:rsid w:val="009F6CB9"/>
    <w:rsid w:val="00A20E45"/>
    <w:rsid w:val="00A23B6D"/>
    <w:rsid w:val="00A453DB"/>
    <w:rsid w:val="00A4593F"/>
    <w:rsid w:val="00A57102"/>
    <w:rsid w:val="00A63EC0"/>
    <w:rsid w:val="00A7304E"/>
    <w:rsid w:val="00A90AAE"/>
    <w:rsid w:val="00A92781"/>
    <w:rsid w:val="00A95F03"/>
    <w:rsid w:val="00AA2086"/>
    <w:rsid w:val="00AB7D84"/>
    <w:rsid w:val="00AD0972"/>
    <w:rsid w:val="00AF7423"/>
    <w:rsid w:val="00B16546"/>
    <w:rsid w:val="00B3506C"/>
    <w:rsid w:val="00B47BF1"/>
    <w:rsid w:val="00B654B9"/>
    <w:rsid w:val="00B76535"/>
    <w:rsid w:val="00B76DC6"/>
    <w:rsid w:val="00B8003A"/>
    <w:rsid w:val="00B82A81"/>
    <w:rsid w:val="00B94B62"/>
    <w:rsid w:val="00BA5CB9"/>
    <w:rsid w:val="00BA6735"/>
    <w:rsid w:val="00BC7CAB"/>
    <w:rsid w:val="00BD221A"/>
    <w:rsid w:val="00BD5036"/>
    <w:rsid w:val="00BE2AC9"/>
    <w:rsid w:val="00BE5F44"/>
    <w:rsid w:val="00C071B5"/>
    <w:rsid w:val="00C17B90"/>
    <w:rsid w:val="00C23B00"/>
    <w:rsid w:val="00C352C3"/>
    <w:rsid w:val="00C36C01"/>
    <w:rsid w:val="00C52C74"/>
    <w:rsid w:val="00C57B16"/>
    <w:rsid w:val="00C70ED0"/>
    <w:rsid w:val="00C85E51"/>
    <w:rsid w:val="00CC56FA"/>
    <w:rsid w:val="00CF1C79"/>
    <w:rsid w:val="00CF3575"/>
    <w:rsid w:val="00D02DD8"/>
    <w:rsid w:val="00D04A6B"/>
    <w:rsid w:val="00D14837"/>
    <w:rsid w:val="00D22A6C"/>
    <w:rsid w:val="00D314CC"/>
    <w:rsid w:val="00D407A5"/>
    <w:rsid w:val="00D44EA8"/>
    <w:rsid w:val="00D6650A"/>
    <w:rsid w:val="00D92F9B"/>
    <w:rsid w:val="00DA4088"/>
    <w:rsid w:val="00DB201A"/>
    <w:rsid w:val="00DB35AA"/>
    <w:rsid w:val="00DC7CEC"/>
    <w:rsid w:val="00DD0075"/>
    <w:rsid w:val="00DE1B0D"/>
    <w:rsid w:val="00DE2F3D"/>
    <w:rsid w:val="00DF3D33"/>
    <w:rsid w:val="00E36BD0"/>
    <w:rsid w:val="00E56F20"/>
    <w:rsid w:val="00E833C9"/>
    <w:rsid w:val="00EE0856"/>
    <w:rsid w:val="00EE10DC"/>
    <w:rsid w:val="00EE5963"/>
    <w:rsid w:val="00EE6355"/>
    <w:rsid w:val="00F02999"/>
    <w:rsid w:val="00F04283"/>
    <w:rsid w:val="00F269F2"/>
    <w:rsid w:val="00F313FA"/>
    <w:rsid w:val="00F3271F"/>
    <w:rsid w:val="00F45CB1"/>
    <w:rsid w:val="00F715D1"/>
    <w:rsid w:val="00F720A0"/>
    <w:rsid w:val="00F74EEC"/>
    <w:rsid w:val="00F814E9"/>
    <w:rsid w:val="00F86D0D"/>
    <w:rsid w:val="00F95A6E"/>
    <w:rsid w:val="00F974D1"/>
    <w:rsid w:val="00FA0E71"/>
    <w:rsid w:val="00FA5C85"/>
    <w:rsid w:val="00FA6960"/>
    <w:rsid w:val="00FB133E"/>
    <w:rsid w:val="00FD0C87"/>
    <w:rsid w:val="00FD3387"/>
    <w:rsid w:val="00FD7252"/>
    <w:rsid w:val="00FE0BC0"/>
    <w:rsid w:val="00FF13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lsdException w:name="List 2" w:uiPriority="7"/>
    <w:lsdException w:name="List 3" w:semiHidden="1" w:unhideWhenUsed="1"/>
    <w:lsdException w:name="List 4" w:semiHidden="1" w:unhideWhenUsed="1"/>
    <w:lsdException w:name="List 5" w:semiHidden="1" w:unhideWhenUsed="1"/>
    <w:lsdException w:name="List Bullet 2" w:uiPriority="7"/>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9FE"/>
    <w:pPr>
      <w:spacing w:line="264" w:lineRule="auto"/>
    </w:pPr>
  </w:style>
  <w:style w:type="paragraph" w:styleId="Heading1">
    <w:name w:val="heading 1"/>
    <w:basedOn w:val="Normal"/>
    <w:next w:val="Normal"/>
    <w:link w:val="Heading1Char"/>
    <w:uiPriority w:val="5"/>
    <w:qFormat/>
    <w:rsid w:val="001579FE"/>
    <w:pPr>
      <w:keepNext/>
      <w:keepLines/>
      <w:spacing w:before="240"/>
      <w:outlineLvl w:val="0"/>
    </w:pPr>
    <w:rPr>
      <w:rFonts w:asciiTheme="majorHAnsi" w:eastAsiaTheme="majorEastAsia" w:hAnsiTheme="majorHAnsi" w:cstheme="majorBidi"/>
      <w:b/>
      <w:color w:val="006FB8"/>
      <w:sz w:val="36"/>
      <w:szCs w:val="36"/>
    </w:rPr>
  </w:style>
  <w:style w:type="paragraph" w:styleId="Heading2">
    <w:name w:val="heading 2"/>
    <w:basedOn w:val="Normal"/>
    <w:next w:val="Normal"/>
    <w:link w:val="Heading2Char"/>
    <w:uiPriority w:val="5"/>
    <w:unhideWhenUsed/>
    <w:qFormat/>
    <w:rsid w:val="001579FE"/>
    <w:pPr>
      <w:keepNext/>
      <w:keepLines/>
      <w:spacing w:before="240"/>
      <w:outlineLvl w:val="1"/>
    </w:pPr>
    <w:rPr>
      <w:rFonts w:asciiTheme="majorHAnsi" w:eastAsiaTheme="majorEastAsia" w:hAnsiTheme="majorHAnsi" w:cstheme="majorBidi"/>
      <w:b/>
      <w:color w:val="006FB8"/>
      <w:sz w:val="28"/>
      <w:szCs w:val="26"/>
    </w:rPr>
  </w:style>
  <w:style w:type="paragraph" w:styleId="Heading3">
    <w:name w:val="heading 3"/>
    <w:basedOn w:val="Normal"/>
    <w:next w:val="Normal"/>
    <w:link w:val="Heading3Char"/>
    <w:uiPriority w:val="5"/>
    <w:unhideWhenUsed/>
    <w:qFormat/>
    <w:rsid w:val="001579FE"/>
    <w:pPr>
      <w:keepNext/>
      <w:keepLines/>
      <w:spacing w:before="2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rsid w:val="001579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79FE"/>
  </w:style>
  <w:style w:type="table" w:customStyle="1" w:styleId="ListTable3-Accent11">
    <w:name w:val="List Table 3 - Accent 11"/>
    <w:basedOn w:val="TableNormal"/>
    <w:next w:val="ListTable3-Accent1"/>
    <w:uiPriority w:val="48"/>
    <w:rsid w:val="001579FE"/>
    <w:pPr>
      <w:spacing w:after="0" w:line="240" w:lineRule="auto"/>
    </w:pPr>
    <w:rPr>
      <w:rFonts w:ascii="Arial" w:hAnsi="Arial"/>
      <w:sz w:val="18"/>
      <w:szCs w:val="22"/>
    </w:rPr>
    <w:tblPr>
      <w:tblStyleRowBandSize w:val="1"/>
      <w:tblStyleColBandSize w:val="1"/>
      <w:tblBorders>
        <w:bottom w:val="single" w:sz="4" w:space="0" w:color="2575AE" w:themeColor="accent1"/>
      </w:tblBorders>
      <w:tblCellMar>
        <w:top w:w="113" w:type="dxa"/>
        <w:bottom w:w="113" w:type="dxa"/>
        <w:right w:w="142" w:type="dxa"/>
      </w:tblCellMar>
    </w:tblPr>
    <w:tcPr>
      <w:shd w:val="clear" w:color="auto" w:fill="CDE4F4" w:themeFill="accent1" w:themeFillTint="33"/>
    </w:tc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2575AE" w:themeFill="accent1"/>
      </w:tcPr>
    </w:tblStylePr>
    <w:tblStylePr w:type="lastRow">
      <w:rPr>
        <w:b w:val="0"/>
        <w:bCs/>
      </w:rPr>
      <w:tblPr/>
      <w:tcPr>
        <w:tcBorders>
          <w:top w:val="nil"/>
          <w:left w:val="nil"/>
          <w:bottom w:val="single" w:sz="4" w:space="0" w:color="2575AE" w:themeColor="accent1"/>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shd w:val="clear" w:color="auto" w:fill="FFFFFF" w:themeFill="background1"/>
      </w:tcPr>
    </w:tblStylePr>
    <w:tblStylePr w:type="band2Horz">
      <w:tblPr/>
      <w:tcPr>
        <w:shd w:val="clear" w:color="auto" w:fill="CDE4F4" w:themeFill="accent1" w:themeFillTint="33"/>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75AE" w:themeColor="accent1"/>
          <w:left w:val="nil"/>
        </w:tcBorders>
      </w:tcPr>
    </w:tblStylePr>
    <w:tblStylePr w:type="swCell">
      <w:tblPr/>
      <w:tcPr>
        <w:tcBorders>
          <w:top w:val="double" w:sz="4" w:space="0" w:color="2575AE" w:themeColor="accent1"/>
          <w:right w:val="nil"/>
        </w:tcBorders>
      </w:tcPr>
    </w:tblStylePr>
  </w:style>
  <w:style w:type="table" w:customStyle="1" w:styleId="ListTable3-Accent12">
    <w:name w:val="List Table 3 - Accent 12"/>
    <w:basedOn w:val="TableNormal"/>
    <w:uiPriority w:val="48"/>
    <w:rsid w:val="001579FE"/>
    <w:pPr>
      <w:spacing w:after="0" w:line="240" w:lineRule="auto"/>
    </w:pPr>
    <w:tblPr>
      <w:tblStyleRowBandSize w:val="1"/>
      <w:tblStyleColBandSize w:val="1"/>
      <w:tblBorders>
        <w:top w:val="single" w:sz="4" w:space="0" w:color="2575AE" w:themeColor="accent1"/>
        <w:left w:val="single" w:sz="4" w:space="0" w:color="2575AE" w:themeColor="accent1"/>
        <w:bottom w:val="single" w:sz="4" w:space="0" w:color="2575AE" w:themeColor="accent1"/>
        <w:right w:val="single" w:sz="4" w:space="0" w:color="2575AE" w:themeColor="accent1"/>
      </w:tblBorders>
    </w:tblPr>
    <w:tblStylePr w:type="firstRow">
      <w:rPr>
        <w:b/>
        <w:bCs/>
        <w:color w:val="FFFFFF" w:themeColor="background1"/>
      </w:rPr>
      <w:tblPr/>
      <w:tcPr>
        <w:shd w:val="clear" w:color="auto" w:fill="2575AE" w:themeFill="accent1"/>
      </w:tcPr>
    </w:tblStylePr>
    <w:tblStylePr w:type="lastRow">
      <w:rPr>
        <w:b/>
        <w:bCs/>
      </w:rPr>
      <w:tblPr/>
      <w:tcPr>
        <w:tcBorders>
          <w:top w:val="double" w:sz="4" w:space="0" w:color="2575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75AE" w:themeColor="accent1"/>
          <w:right w:val="single" w:sz="4" w:space="0" w:color="2575AE" w:themeColor="accent1"/>
        </w:tcBorders>
      </w:tcPr>
    </w:tblStylePr>
    <w:tblStylePr w:type="band1Horz">
      <w:tblPr/>
      <w:tcPr>
        <w:tcBorders>
          <w:top w:val="single" w:sz="4" w:space="0" w:color="2575AE" w:themeColor="accent1"/>
          <w:bottom w:val="single" w:sz="4" w:space="0" w:color="2575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75AE" w:themeColor="accent1"/>
          <w:left w:val="nil"/>
        </w:tcBorders>
      </w:tcPr>
    </w:tblStylePr>
    <w:tblStylePr w:type="swCell">
      <w:tblPr/>
      <w:tcPr>
        <w:tcBorders>
          <w:top w:val="double" w:sz="4" w:space="0" w:color="2575AE" w:themeColor="accent1"/>
          <w:right w:val="nil"/>
        </w:tcBorders>
      </w:tcPr>
    </w:tblStylePr>
  </w:style>
  <w:style w:type="paragraph" w:customStyle="1" w:styleId="TableHeadingNumbered">
    <w:name w:val="Table Heading Numbered"/>
    <w:basedOn w:val="List5"/>
    <w:semiHidden/>
    <w:qFormat/>
    <w:rsid w:val="001579FE"/>
    <w:pPr>
      <w:numPr>
        <w:numId w:val="2"/>
      </w:numPr>
      <w:spacing w:after="0" w:line="240" w:lineRule="auto"/>
    </w:pPr>
    <w:rPr>
      <w:rFonts w:ascii="Arial" w:hAnsi="Arial"/>
      <w:b/>
      <w:bCs/>
      <w:color w:val="FFFFFF" w:themeColor="background1"/>
      <w:sz w:val="22"/>
      <w:szCs w:val="22"/>
    </w:rPr>
  </w:style>
  <w:style w:type="paragraph" w:styleId="List5">
    <w:name w:val="List 5"/>
    <w:basedOn w:val="Normal"/>
    <w:uiPriority w:val="99"/>
    <w:semiHidden/>
    <w:unhideWhenUsed/>
    <w:rsid w:val="001579FE"/>
    <w:pPr>
      <w:numPr>
        <w:numId w:val="1"/>
      </w:numPr>
      <w:contextualSpacing/>
    </w:pPr>
  </w:style>
  <w:style w:type="paragraph" w:styleId="Header">
    <w:name w:val="header"/>
    <w:basedOn w:val="Normal"/>
    <w:link w:val="HeaderChar"/>
    <w:uiPriority w:val="99"/>
    <w:unhideWhenUsed/>
    <w:rsid w:val="00157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9FE"/>
  </w:style>
  <w:style w:type="paragraph" w:styleId="Footer">
    <w:name w:val="footer"/>
    <w:basedOn w:val="Normal"/>
    <w:link w:val="FooterChar"/>
    <w:uiPriority w:val="98"/>
    <w:unhideWhenUsed/>
    <w:rsid w:val="001579FE"/>
    <w:pPr>
      <w:tabs>
        <w:tab w:val="center" w:pos="4513"/>
        <w:tab w:val="right" w:pos="9026"/>
      </w:tabs>
      <w:spacing w:after="0" w:line="240" w:lineRule="auto"/>
    </w:pPr>
    <w:rPr>
      <w:rFonts w:ascii="Arial" w:hAnsi="Arial"/>
      <w:caps/>
      <w:color w:val="2575AE" w:themeColor="accent1"/>
      <w:sz w:val="16"/>
    </w:rPr>
  </w:style>
  <w:style w:type="character" w:customStyle="1" w:styleId="FooterChar">
    <w:name w:val="Footer Char"/>
    <w:basedOn w:val="DefaultParagraphFont"/>
    <w:link w:val="Footer"/>
    <w:uiPriority w:val="98"/>
    <w:rsid w:val="001579FE"/>
    <w:rPr>
      <w:rFonts w:ascii="Arial" w:hAnsi="Arial"/>
      <w:caps/>
      <w:color w:val="2575AE" w:themeColor="accent1"/>
      <w:sz w:val="16"/>
    </w:rPr>
  </w:style>
  <w:style w:type="paragraph" w:styleId="Title">
    <w:name w:val="Title"/>
    <w:basedOn w:val="Normal"/>
    <w:next w:val="Normal"/>
    <w:link w:val="TitleChar"/>
    <w:uiPriority w:val="4"/>
    <w:qFormat/>
    <w:rsid w:val="001579FE"/>
    <w:pPr>
      <w:spacing w:before="240"/>
      <w:contextualSpacing/>
    </w:pPr>
    <w:rPr>
      <w:rFonts w:asciiTheme="majorHAnsi" w:eastAsiaTheme="majorEastAsia" w:hAnsiTheme="majorHAnsi" w:cstheme="majorBidi"/>
      <w:b/>
      <w:color w:val="19456B" w:themeColor="background2"/>
      <w:kern w:val="28"/>
      <w:sz w:val="44"/>
      <w:szCs w:val="44"/>
    </w:rPr>
  </w:style>
  <w:style w:type="character" w:customStyle="1" w:styleId="TitleChar">
    <w:name w:val="Title Char"/>
    <w:basedOn w:val="DefaultParagraphFont"/>
    <w:link w:val="Title"/>
    <w:uiPriority w:val="4"/>
    <w:rsid w:val="001579FE"/>
    <w:rPr>
      <w:rFonts w:asciiTheme="majorHAnsi" w:eastAsiaTheme="majorEastAsia" w:hAnsiTheme="majorHAnsi" w:cstheme="majorBidi"/>
      <w:b/>
      <w:color w:val="19456B" w:themeColor="background2"/>
      <w:kern w:val="28"/>
      <w:sz w:val="44"/>
      <w:szCs w:val="44"/>
    </w:rPr>
  </w:style>
  <w:style w:type="paragraph" w:styleId="Subtitle">
    <w:name w:val="Subtitle"/>
    <w:basedOn w:val="Normal"/>
    <w:next w:val="Normal"/>
    <w:link w:val="SubtitleChar"/>
    <w:uiPriority w:val="4"/>
    <w:qFormat/>
    <w:rsid w:val="001579FE"/>
    <w:pPr>
      <w:numPr>
        <w:ilvl w:val="1"/>
      </w:numPr>
      <w:spacing w:after="240"/>
    </w:pPr>
    <w:rPr>
      <w:rFonts w:eastAsiaTheme="minorEastAsia"/>
      <w:color w:val="2575AE" w:themeColor="accent1"/>
      <w:sz w:val="32"/>
      <w:szCs w:val="32"/>
    </w:rPr>
  </w:style>
  <w:style w:type="character" w:customStyle="1" w:styleId="SubtitleChar">
    <w:name w:val="Subtitle Char"/>
    <w:basedOn w:val="DefaultParagraphFont"/>
    <w:link w:val="Subtitle"/>
    <w:uiPriority w:val="4"/>
    <w:rsid w:val="001579FE"/>
    <w:rPr>
      <w:rFonts w:eastAsiaTheme="minorEastAsia"/>
      <w:color w:val="2575AE" w:themeColor="accent1"/>
      <w:sz w:val="32"/>
      <w:szCs w:val="32"/>
    </w:rPr>
  </w:style>
  <w:style w:type="paragraph" w:customStyle="1" w:styleId="Details">
    <w:name w:val="Details"/>
    <w:basedOn w:val="Normal"/>
    <w:uiPriority w:val="97"/>
    <w:qFormat/>
    <w:rsid w:val="001579FE"/>
    <w:rPr>
      <w:color w:val="19456B" w:themeColor="background2"/>
    </w:rPr>
  </w:style>
  <w:style w:type="character" w:styleId="Hyperlink">
    <w:name w:val="Hyperlink"/>
    <w:basedOn w:val="DefaultParagraphFont"/>
    <w:uiPriority w:val="99"/>
    <w:unhideWhenUsed/>
    <w:rsid w:val="001579FE"/>
    <w:rPr>
      <w:color w:val="0563C1" w:themeColor="hyperlink"/>
      <w:u w:val="single"/>
    </w:rPr>
  </w:style>
  <w:style w:type="character" w:customStyle="1" w:styleId="Heading1Char">
    <w:name w:val="Heading 1 Char"/>
    <w:basedOn w:val="DefaultParagraphFont"/>
    <w:link w:val="Heading1"/>
    <w:uiPriority w:val="5"/>
    <w:rsid w:val="001579FE"/>
    <w:rPr>
      <w:rFonts w:asciiTheme="majorHAnsi" w:eastAsiaTheme="majorEastAsia" w:hAnsiTheme="majorHAnsi" w:cstheme="majorBidi"/>
      <w:b/>
      <w:color w:val="006FB8"/>
      <w:sz w:val="36"/>
      <w:szCs w:val="36"/>
    </w:rPr>
  </w:style>
  <w:style w:type="paragraph" w:styleId="TOC9">
    <w:name w:val="toc 9"/>
    <w:basedOn w:val="Normal"/>
    <w:next w:val="Normal"/>
    <w:autoRedefine/>
    <w:uiPriority w:val="39"/>
    <w:semiHidden/>
    <w:unhideWhenUsed/>
    <w:rsid w:val="001579FE"/>
    <w:pPr>
      <w:spacing w:after="100"/>
      <w:ind w:left="1600"/>
    </w:pPr>
  </w:style>
  <w:style w:type="character" w:customStyle="1" w:styleId="Heading2Char">
    <w:name w:val="Heading 2 Char"/>
    <w:basedOn w:val="DefaultParagraphFont"/>
    <w:link w:val="Heading2"/>
    <w:uiPriority w:val="5"/>
    <w:rsid w:val="001579FE"/>
    <w:rPr>
      <w:rFonts w:asciiTheme="majorHAnsi" w:eastAsiaTheme="majorEastAsia" w:hAnsiTheme="majorHAnsi" w:cstheme="majorBidi"/>
      <w:b/>
      <w:color w:val="006FB8"/>
      <w:sz w:val="28"/>
      <w:szCs w:val="26"/>
    </w:rPr>
  </w:style>
  <w:style w:type="character" w:customStyle="1" w:styleId="Heading3Char">
    <w:name w:val="Heading 3 Char"/>
    <w:basedOn w:val="DefaultParagraphFont"/>
    <w:link w:val="Heading3"/>
    <w:uiPriority w:val="5"/>
    <w:rsid w:val="001579FE"/>
    <w:rPr>
      <w:rFonts w:asciiTheme="majorHAnsi" w:eastAsiaTheme="majorEastAsia" w:hAnsiTheme="majorHAnsi" w:cstheme="majorBidi"/>
      <w:b/>
      <w:color w:val="000000" w:themeColor="text1"/>
    </w:rPr>
  </w:style>
  <w:style w:type="paragraph" w:styleId="TOC1">
    <w:name w:val="toc 1"/>
    <w:basedOn w:val="Normal"/>
    <w:next w:val="Normal"/>
    <w:autoRedefine/>
    <w:uiPriority w:val="39"/>
    <w:unhideWhenUsed/>
    <w:rsid w:val="001579FE"/>
    <w:pPr>
      <w:tabs>
        <w:tab w:val="right" w:leader="dot" w:pos="8778"/>
      </w:tabs>
      <w:spacing w:after="100"/>
    </w:pPr>
    <w:rPr>
      <w:caps/>
      <w:noProof/>
      <w:color w:val="19456B" w:themeColor="background2"/>
    </w:rPr>
  </w:style>
  <w:style w:type="paragraph" w:styleId="TOCHeading">
    <w:name w:val="TOC Heading"/>
    <w:basedOn w:val="Heading1"/>
    <w:next w:val="Normal"/>
    <w:uiPriority w:val="39"/>
    <w:unhideWhenUsed/>
    <w:qFormat/>
    <w:rsid w:val="001579FE"/>
    <w:pPr>
      <w:outlineLvl w:val="9"/>
    </w:pPr>
    <w:rPr>
      <w:color w:val="19456B" w:themeColor="background2"/>
      <w:sz w:val="20"/>
      <w:lang w:val="en-US"/>
    </w:rPr>
  </w:style>
  <w:style w:type="paragraph" w:styleId="ListParagraph">
    <w:name w:val="List Paragraph"/>
    <w:basedOn w:val="Normal"/>
    <w:link w:val="ListParagraphChar"/>
    <w:uiPriority w:val="34"/>
    <w:qFormat/>
    <w:rsid w:val="001579FE"/>
    <w:pPr>
      <w:ind w:left="720"/>
      <w:contextualSpacing/>
    </w:pPr>
  </w:style>
  <w:style w:type="paragraph" w:styleId="List">
    <w:name w:val="List"/>
    <w:basedOn w:val="Normal"/>
    <w:uiPriority w:val="99"/>
    <w:semiHidden/>
    <w:rsid w:val="001579FE"/>
    <w:pPr>
      <w:numPr>
        <w:numId w:val="21"/>
      </w:numPr>
    </w:pPr>
  </w:style>
  <w:style w:type="paragraph" w:styleId="List2">
    <w:name w:val="List 2"/>
    <w:basedOn w:val="Normal"/>
    <w:uiPriority w:val="7"/>
    <w:rsid w:val="001579FE"/>
    <w:pPr>
      <w:numPr>
        <w:ilvl w:val="1"/>
        <w:numId w:val="21"/>
      </w:numPr>
    </w:pPr>
  </w:style>
  <w:style w:type="paragraph" w:styleId="ListBullet">
    <w:name w:val="List Bullet"/>
    <w:basedOn w:val="Normal"/>
    <w:uiPriority w:val="7"/>
    <w:rsid w:val="001579FE"/>
    <w:pPr>
      <w:numPr>
        <w:numId w:val="4"/>
      </w:numPr>
      <w:tabs>
        <w:tab w:val="clear" w:pos="360"/>
      </w:tabs>
      <w:ind w:left="284" w:hanging="284"/>
    </w:pPr>
  </w:style>
  <w:style w:type="paragraph" w:styleId="ListBullet2">
    <w:name w:val="List Bullet 2"/>
    <w:basedOn w:val="Normal"/>
    <w:uiPriority w:val="7"/>
    <w:rsid w:val="001579FE"/>
    <w:pPr>
      <w:numPr>
        <w:numId w:val="5"/>
      </w:numPr>
      <w:ind w:left="567" w:hanging="283"/>
    </w:pPr>
  </w:style>
  <w:style w:type="table" w:styleId="TableGrid">
    <w:name w:val="Table Grid"/>
    <w:basedOn w:val="TableNormal"/>
    <w:uiPriority w:val="39"/>
    <w:rsid w:val="0015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TextIndent">
    <w:name w:val="Blue Text Indent"/>
    <w:uiPriority w:val="3"/>
    <w:qFormat/>
    <w:rsid w:val="001579FE"/>
    <w:pPr>
      <w:pBdr>
        <w:left w:val="single" w:sz="4" w:space="15" w:color="2575AE" w:themeColor="accent1"/>
      </w:pBdr>
      <w:spacing w:line="264" w:lineRule="auto"/>
      <w:ind w:left="227" w:right="2268"/>
    </w:pPr>
    <w:rPr>
      <w:color w:val="2575AE" w:themeColor="accent1"/>
    </w:rPr>
  </w:style>
  <w:style w:type="paragraph" w:customStyle="1" w:styleId="GreenTextIndent">
    <w:name w:val="Green Text Indent"/>
    <w:uiPriority w:val="4"/>
    <w:rsid w:val="001579FE"/>
    <w:pPr>
      <w:pBdr>
        <w:left w:val="single" w:sz="4" w:space="15" w:color="AFBD22" w:themeColor="text2"/>
      </w:pBdr>
      <w:spacing w:line="264" w:lineRule="auto"/>
      <w:ind w:left="227" w:right="2268"/>
    </w:pPr>
    <w:rPr>
      <w:color w:val="AFBD22" w:themeColor="text2"/>
    </w:rPr>
  </w:style>
  <w:style w:type="character" w:styleId="PlaceholderText">
    <w:name w:val="Placeholder Text"/>
    <w:basedOn w:val="DefaultParagraphFont"/>
    <w:uiPriority w:val="99"/>
    <w:semiHidden/>
    <w:rsid w:val="001579FE"/>
    <w:rPr>
      <w:color w:val="808080"/>
    </w:rPr>
  </w:style>
  <w:style w:type="table" w:customStyle="1" w:styleId="TableGridLight1">
    <w:name w:val="Table Grid Light1"/>
    <w:basedOn w:val="TableNormal"/>
    <w:uiPriority w:val="40"/>
    <w:rsid w:val="001579FE"/>
    <w:pPr>
      <w:spacing w:after="0" w:line="240" w:lineRule="auto"/>
    </w:pPr>
    <w:tblPr>
      <w:tblCellMar>
        <w:left w:w="0" w:type="dxa"/>
        <w:right w:w="0" w:type="dxa"/>
      </w:tblCellMar>
    </w:tblPr>
    <w:tcPr>
      <w:shd w:val="clear" w:color="auto" w:fill="auto"/>
    </w:tcPr>
  </w:style>
  <w:style w:type="paragraph" w:styleId="ListNumber">
    <w:name w:val="List Number"/>
    <w:basedOn w:val="Normal"/>
    <w:uiPriority w:val="99"/>
    <w:semiHidden/>
    <w:rsid w:val="001579FE"/>
    <w:pPr>
      <w:numPr>
        <w:numId w:val="13"/>
      </w:numPr>
      <w:spacing w:after="360" w:line="400" w:lineRule="exact"/>
      <w:contextualSpacing/>
    </w:pPr>
    <w:rPr>
      <w:b/>
      <w:caps/>
      <w:color w:val="197D5D" w:themeColor="accent2"/>
      <w:sz w:val="36"/>
      <w:szCs w:val="36"/>
    </w:rPr>
  </w:style>
  <w:style w:type="paragraph" w:styleId="ListNumber2">
    <w:name w:val="List Number 2"/>
    <w:basedOn w:val="Normal"/>
    <w:uiPriority w:val="99"/>
    <w:semiHidden/>
    <w:rsid w:val="001579FE"/>
    <w:pPr>
      <w:numPr>
        <w:ilvl w:val="1"/>
        <w:numId w:val="13"/>
      </w:numPr>
      <w:spacing w:before="240" w:line="320" w:lineRule="exact"/>
      <w:contextualSpacing/>
    </w:pPr>
    <w:rPr>
      <w:b/>
      <w:color w:val="2575AE" w:themeColor="accent1"/>
      <w:sz w:val="28"/>
      <w:szCs w:val="28"/>
    </w:rPr>
  </w:style>
  <w:style w:type="paragraph" w:styleId="ListNumber3">
    <w:name w:val="List Number 3"/>
    <w:basedOn w:val="Normal"/>
    <w:uiPriority w:val="99"/>
    <w:semiHidden/>
    <w:rsid w:val="001579FE"/>
    <w:pPr>
      <w:numPr>
        <w:ilvl w:val="2"/>
        <w:numId w:val="13"/>
      </w:numPr>
      <w:spacing w:before="240"/>
      <w:contextualSpacing/>
    </w:pPr>
    <w:rPr>
      <w:b/>
    </w:rPr>
  </w:style>
  <w:style w:type="paragraph" w:styleId="TOC2">
    <w:name w:val="toc 2"/>
    <w:basedOn w:val="Normal"/>
    <w:next w:val="Normal"/>
    <w:autoRedefine/>
    <w:uiPriority w:val="39"/>
    <w:unhideWhenUsed/>
    <w:rsid w:val="001579FE"/>
    <w:pPr>
      <w:tabs>
        <w:tab w:val="right" w:leader="dot" w:pos="8778"/>
      </w:tabs>
      <w:spacing w:after="100"/>
      <w:ind w:left="200"/>
    </w:pPr>
    <w:rPr>
      <w:b/>
      <w:noProof/>
      <w:color w:val="AFBD22" w:themeColor="text2"/>
    </w:rPr>
  </w:style>
  <w:style w:type="paragraph" w:styleId="TOC3">
    <w:name w:val="toc 3"/>
    <w:basedOn w:val="Normal"/>
    <w:next w:val="Normal"/>
    <w:autoRedefine/>
    <w:uiPriority w:val="39"/>
    <w:unhideWhenUsed/>
    <w:rsid w:val="001579FE"/>
    <w:pPr>
      <w:spacing w:after="100"/>
      <w:ind w:left="400"/>
    </w:pPr>
  </w:style>
  <w:style w:type="paragraph" w:styleId="NoSpacing">
    <w:name w:val="No Spacing"/>
    <w:uiPriority w:val="1"/>
    <w:qFormat/>
    <w:rsid w:val="001579FE"/>
    <w:pPr>
      <w:spacing w:after="0" w:line="240" w:lineRule="auto"/>
    </w:pPr>
  </w:style>
  <w:style w:type="paragraph" w:customStyle="1" w:styleId="InformationPageNormal">
    <w:name w:val="Information Page Normal"/>
    <w:uiPriority w:val="1"/>
    <w:qFormat/>
    <w:rsid w:val="001579FE"/>
    <w:pPr>
      <w:ind w:right="-1418"/>
    </w:pPr>
  </w:style>
  <w:style w:type="paragraph" w:customStyle="1" w:styleId="ListNumbering">
    <w:name w:val="List Numbering"/>
    <w:basedOn w:val="ListBullet"/>
    <w:uiPriority w:val="6"/>
    <w:qFormat/>
    <w:rsid w:val="001579FE"/>
    <w:pPr>
      <w:numPr>
        <w:numId w:val="23"/>
      </w:numPr>
    </w:pPr>
  </w:style>
  <w:style w:type="paragraph" w:styleId="BalloonText">
    <w:name w:val="Balloon Text"/>
    <w:basedOn w:val="Normal"/>
    <w:link w:val="BalloonTextChar"/>
    <w:uiPriority w:val="99"/>
    <w:semiHidden/>
    <w:unhideWhenUsed/>
    <w:rsid w:val="0015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9FE"/>
    <w:rPr>
      <w:rFonts w:ascii="Tahoma" w:hAnsi="Tahoma" w:cs="Tahoma"/>
      <w:sz w:val="16"/>
      <w:szCs w:val="16"/>
    </w:rPr>
  </w:style>
  <w:style w:type="table" w:customStyle="1" w:styleId="GridTableLight1">
    <w:name w:val="Grid Table Light1"/>
    <w:basedOn w:val="TableNormal"/>
    <w:uiPriority w:val="40"/>
    <w:rsid w:val="001579FE"/>
    <w:pPr>
      <w:spacing w:after="0" w:line="240" w:lineRule="auto"/>
    </w:pPr>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anualtabletext">
    <w:name w:val="manual table text"/>
    <w:basedOn w:val="Normal"/>
    <w:link w:val="manualtabletextCharChar"/>
    <w:rsid w:val="001579FE"/>
    <w:pPr>
      <w:tabs>
        <w:tab w:val="left" w:pos="924"/>
      </w:tabs>
      <w:spacing w:before="60" w:after="60" w:line="260" w:lineRule="atLeast"/>
    </w:pPr>
    <w:rPr>
      <w:rFonts w:eastAsia="Times New Roman" w:cs="Times New Roman"/>
      <w:szCs w:val="24"/>
      <w:lang w:eastAsia="en-GB"/>
    </w:rPr>
  </w:style>
  <w:style w:type="character" w:customStyle="1" w:styleId="manualtabletextCharChar">
    <w:name w:val="manual table text Char Char"/>
    <w:link w:val="manualtabletext"/>
    <w:rsid w:val="001579FE"/>
    <w:rPr>
      <w:rFonts w:eastAsia="Times New Roman" w:cs="Times New Roman"/>
      <w:szCs w:val="24"/>
      <w:lang w:eastAsia="en-GB"/>
    </w:rPr>
  </w:style>
  <w:style w:type="paragraph" w:customStyle="1" w:styleId="Contactinfo">
    <w:name w:val="Contact info"/>
    <w:basedOn w:val="Normal"/>
    <w:semiHidden/>
    <w:locked/>
    <w:rsid w:val="001579FE"/>
    <w:pPr>
      <w:spacing w:after="0" w:line="300" w:lineRule="exact"/>
      <w:ind w:left="7428"/>
    </w:pPr>
    <w:rPr>
      <w:rFonts w:ascii="Lucida Sans" w:eastAsia="Times New Roman" w:hAnsi="Lucida Sans" w:cs="Times New Roman"/>
      <w:szCs w:val="24"/>
      <w:lang w:val="en-GB" w:eastAsia="en-GB"/>
    </w:rPr>
  </w:style>
  <w:style w:type="paragraph" w:customStyle="1" w:styleId="Date1">
    <w:name w:val="Date1"/>
    <w:basedOn w:val="Normal"/>
    <w:semiHidden/>
    <w:locked/>
    <w:rsid w:val="001579FE"/>
    <w:pPr>
      <w:spacing w:after="600" w:line="280" w:lineRule="atLeast"/>
    </w:pPr>
    <w:rPr>
      <w:rFonts w:ascii="Lucida Sans" w:eastAsia="Times New Roman" w:hAnsi="Lucida Sans" w:cs="Times New Roman"/>
      <w:sz w:val="18"/>
      <w:szCs w:val="24"/>
      <w:lang w:val="en-GB" w:eastAsia="en-GB"/>
    </w:rPr>
  </w:style>
  <w:style w:type="paragraph" w:styleId="FootnoteText">
    <w:name w:val="footnote text"/>
    <w:basedOn w:val="Normal"/>
    <w:link w:val="FootnoteTextChar"/>
    <w:uiPriority w:val="99"/>
    <w:semiHidden/>
    <w:unhideWhenUsed/>
    <w:rsid w:val="001579FE"/>
    <w:pPr>
      <w:spacing w:after="0" w:line="240" w:lineRule="auto"/>
    </w:pPr>
  </w:style>
  <w:style w:type="character" w:customStyle="1" w:styleId="FootnoteTextChar">
    <w:name w:val="Footnote Text Char"/>
    <w:basedOn w:val="DefaultParagraphFont"/>
    <w:link w:val="FootnoteText"/>
    <w:uiPriority w:val="99"/>
    <w:semiHidden/>
    <w:rsid w:val="001579FE"/>
  </w:style>
  <w:style w:type="character" w:styleId="FootnoteReference">
    <w:name w:val="footnote reference"/>
    <w:basedOn w:val="DefaultParagraphFont"/>
    <w:uiPriority w:val="99"/>
    <w:semiHidden/>
    <w:unhideWhenUsed/>
    <w:rsid w:val="001579FE"/>
    <w:rPr>
      <w:vertAlign w:val="superscript"/>
    </w:rPr>
  </w:style>
  <w:style w:type="table" w:styleId="ListTable3-Accent1">
    <w:name w:val="List Table 3 Accent 1"/>
    <w:basedOn w:val="TableNormal"/>
    <w:uiPriority w:val="48"/>
    <w:rsid w:val="001579FE"/>
    <w:pPr>
      <w:spacing w:after="0" w:line="240" w:lineRule="auto"/>
    </w:pPr>
    <w:tblPr>
      <w:tblStyleRowBandSize w:val="1"/>
      <w:tblStyleColBandSize w:val="1"/>
      <w:tblBorders>
        <w:top w:val="single" w:sz="4" w:space="0" w:color="2575AE" w:themeColor="accent1"/>
        <w:left w:val="single" w:sz="4" w:space="0" w:color="2575AE" w:themeColor="accent1"/>
        <w:bottom w:val="single" w:sz="4" w:space="0" w:color="2575AE" w:themeColor="accent1"/>
        <w:right w:val="single" w:sz="4" w:space="0" w:color="2575AE" w:themeColor="accent1"/>
      </w:tblBorders>
    </w:tblPr>
    <w:tblStylePr w:type="firstRow">
      <w:rPr>
        <w:b/>
        <w:bCs/>
        <w:color w:val="FFFFFF" w:themeColor="background1"/>
      </w:rPr>
      <w:tblPr/>
      <w:tcPr>
        <w:shd w:val="clear" w:color="auto" w:fill="2575AE" w:themeFill="accent1"/>
      </w:tcPr>
    </w:tblStylePr>
    <w:tblStylePr w:type="lastRow">
      <w:rPr>
        <w:b/>
        <w:bCs/>
      </w:rPr>
      <w:tblPr/>
      <w:tcPr>
        <w:tcBorders>
          <w:top w:val="double" w:sz="4" w:space="0" w:color="2575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75AE" w:themeColor="accent1"/>
          <w:right w:val="single" w:sz="4" w:space="0" w:color="2575AE" w:themeColor="accent1"/>
        </w:tcBorders>
      </w:tcPr>
    </w:tblStylePr>
    <w:tblStylePr w:type="band1Horz">
      <w:tblPr/>
      <w:tcPr>
        <w:tcBorders>
          <w:top w:val="single" w:sz="4" w:space="0" w:color="2575AE" w:themeColor="accent1"/>
          <w:bottom w:val="single" w:sz="4" w:space="0" w:color="2575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75AE" w:themeColor="accent1"/>
          <w:left w:val="nil"/>
        </w:tcBorders>
      </w:tcPr>
    </w:tblStylePr>
    <w:tblStylePr w:type="swCell">
      <w:tblPr/>
      <w:tcPr>
        <w:tcBorders>
          <w:top w:val="double" w:sz="4" w:space="0" w:color="2575AE" w:themeColor="accent1"/>
          <w:right w:val="nil"/>
        </w:tcBorders>
      </w:tcPr>
    </w:tblStylePr>
  </w:style>
  <w:style w:type="table" w:styleId="TableGridLight">
    <w:name w:val="Grid Table Light"/>
    <w:basedOn w:val="TableNormal"/>
    <w:uiPriority w:val="40"/>
    <w:rsid w:val="001579FE"/>
    <w:pPr>
      <w:spacing w:after="0" w:line="240" w:lineRule="auto"/>
    </w:pPr>
    <w:tblPr>
      <w:tblCellMar>
        <w:left w:w="0" w:type="dxa"/>
        <w:right w:w="0" w:type="dxa"/>
      </w:tblCellMar>
    </w:tblPr>
    <w:tcPr>
      <w:shd w:val="clear" w:color="auto" w:fill="auto"/>
    </w:tcPr>
  </w:style>
  <w:style w:type="paragraph" w:customStyle="1" w:styleId="Footer2">
    <w:name w:val="Footer 2"/>
    <w:basedOn w:val="Normal"/>
    <w:link w:val="Footer2Char"/>
    <w:qFormat/>
    <w:rsid w:val="001579FE"/>
    <w:rPr>
      <w:rFonts w:ascii="Arial" w:hAnsi="Arial"/>
      <w:color w:val="000000" w:themeColor="text1"/>
      <w:sz w:val="16"/>
    </w:rPr>
  </w:style>
  <w:style w:type="character" w:customStyle="1" w:styleId="Footer2Char">
    <w:name w:val="Footer 2 Char"/>
    <w:basedOn w:val="DefaultParagraphFont"/>
    <w:link w:val="Footer2"/>
    <w:rsid w:val="001579FE"/>
    <w:rPr>
      <w:rFonts w:ascii="Arial" w:hAnsi="Arial"/>
      <w:color w:val="000000" w:themeColor="text1"/>
      <w:sz w:val="16"/>
    </w:rPr>
  </w:style>
  <w:style w:type="character" w:styleId="UnresolvedMention">
    <w:name w:val="Unresolved Mention"/>
    <w:basedOn w:val="DefaultParagraphFont"/>
    <w:uiPriority w:val="99"/>
    <w:semiHidden/>
    <w:unhideWhenUsed/>
    <w:rsid w:val="001579FE"/>
    <w:rPr>
      <w:color w:val="605E5C"/>
      <w:shd w:val="clear" w:color="auto" w:fill="E1DFDD"/>
    </w:rPr>
  </w:style>
  <w:style w:type="character" w:styleId="SubtleReference">
    <w:name w:val="Subtle Reference"/>
    <w:basedOn w:val="DefaultParagraphFont"/>
    <w:uiPriority w:val="31"/>
    <w:qFormat/>
    <w:rsid w:val="001579FE"/>
    <w:rPr>
      <w:caps w:val="0"/>
      <w:smallCaps w:val="0"/>
      <w:color w:val="5A5A5A" w:themeColor="text1" w:themeTint="A5"/>
    </w:rPr>
  </w:style>
  <w:style w:type="character" w:styleId="IntenseReference">
    <w:name w:val="Intense Reference"/>
    <w:basedOn w:val="DefaultParagraphFont"/>
    <w:uiPriority w:val="32"/>
    <w:qFormat/>
    <w:rsid w:val="001579FE"/>
    <w:rPr>
      <w:b/>
      <w:bCs/>
      <w:caps w:val="0"/>
      <w:smallCaps w:val="0"/>
      <w:color w:val="2575AE" w:themeColor="accent1"/>
      <w:spacing w:val="5"/>
    </w:rPr>
  </w:style>
  <w:style w:type="character" w:styleId="IntenseEmphasis">
    <w:name w:val="Intense Emphasis"/>
    <w:basedOn w:val="DefaultParagraphFont"/>
    <w:uiPriority w:val="21"/>
    <w:qFormat/>
    <w:rsid w:val="001579FE"/>
    <w:rPr>
      <w:i/>
      <w:iCs/>
      <w:color w:val="2575AE" w:themeColor="accent1"/>
    </w:rPr>
  </w:style>
  <w:style w:type="paragraph" w:customStyle="1" w:styleId="Dropdownlist">
    <w:name w:val="Dropdown list"/>
    <w:basedOn w:val="Heading2"/>
    <w:link w:val="DropdownlistChar"/>
    <w:qFormat/>
    <w:rsid w:val="001579FE"/>
  </w:style>
  <w:style w:type="character" w:customStyle="1" w:styleId="DropdownlistChar">
    <w:name w:val="Dropdown list Char"/>
    <w:basedOn w:val="Heading2Char"/>
    <w:link w:val="Dropdownlist"/>
    <w:rsid w:val="001579FE"/>
    <w:rPr>
      <w:rFonts w:asciiTheme="majorHAnsi" w:eastAsiaTheme="majorEastAsia" w:hAnsiTheme="majorHAnsi" w:cstheme="majorBidi"/>
      <w:b/>
      <w:color w:val="006FB8"/>
      <w:sz w:val="28"/>
      <w:szCs w:val="26"/>
    </w:rPr>
  </w:style>
  <w:style w:type="character" w:customStyle="1" w:styleId="ListParagraphChar">
    <w:name w:val="List Paragraph Char"/>
    <w:basedOn w:val="DefaultParagraphFont"/>
    <w:link w:val="ListParagraph"/>
    <w:uiPriority w:val="34"/>
    <w:rsid w:val="00E56F20"/>
  </w:style>
  <w:style w:type="paragraph" w:customStyle="1" w:styleId="MEDtablebody">
    <w:name w:val="MED table body"/>
    <w:basedOn w:val="Normal"/>
    <w:qFormat/>
    <w:rsid w:val="00E56F20"/>
    <w:pPr>
      <w:spacing w:before="100" w:after="100" w:line="240" w:lineRule="auto"/>
    </w:pPr>
    <w:rPr>
      <w:rFonts w:ascii="Arial" w:eastAsia="Cambria" w:hAnsi="Arial" w:cs="Times New Roman"/>
      <w:sz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g.parliament.nz/2007/conflicts-public-ent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49003E89484A1E9F1EA07045B19762"/>
        <w:category>
          <w:name w:val="General"/>
          <w:gallery w:val="placeholder"/>
        </w:category>
        <w:types>
          <w:type w:val="bbPlcHdr"/>
        </w:types>
        <w:behaviors>
          <w:behavior w:val="content"/>
        </w:behaviors>
        <w:guid w:val="{0DDE2F9A-0CFF-4884-BBF9-D32907CDA651}"/>
      </w:docPartPr>
      <w:docPartBody>
        <w:p w:rsidR="00000000" w:rsidRDefault="00D33CD5">
          <w:pPr>
            <w:pStyle w:val="9549003E89484A1E9F1EA07045B19762"/>
          </w:pPr>
          <w:r w:rsidRPr="00350CE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yant Regular">
    <w:altName w:val="Corbel"/>
    <w:panose1 w:val="00000000000000000000"/>
    <w:charset w:val="00"/>
    <w:family w:val="swiss"/>
    <w:notTrueType/>
    <w:pitch w:val="variable"/>
    <w:sig w:usb0="A00002AF" w:usb1="5000204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71545DA39F34ECFAA59E4162A0E49B5">
    <w:name w:val="671545DA39F34ECFAA59E4162A0E49B5"/>
  </w:style>
  <w:style w:type="paragraph" w:customStyle="1" w:styleId="9549003E89484A1E9F1EA07045B19762">
    <w:name w:val="9549003E89484A1E9F1EA07045B19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ZTA Office Theme">
  <a:themeElements>
    <a:clrScheme name="NZTA">
      <a:dk1>
        <a:sysClr val="windowText" lastClr="000000"/>
      </a:dk1>
      <a:lt1>
        <a:sysClr val="window" lastClr="FFFFFF"/>
      </a:lt1>
      <a:dk2>
        <a:srgbClr val="AFBD22"/>
      </a:dk2>
      <a:lt2>
        <a:srgbClr val="19456B"/>
      </a:lt2>
      <a:accent1>
        <a:srgbClr val="2575AE"/>
      </a:accent1>
      <a:accent2>
        <a:srgbClr val="197D5D"/>
      </a:accent2>
      <a:accent3>
        <a:srgbClr val="008B97"/>
      </a:accent3>
      <a:accent4>
        <a:srgbClr val="F2CD00"/>
      </a:accent4>
      <a:accent5>
        <a:srgbClr val="E87722"/>
      </a:accent5>
      <a:accent6>
        <a:srgbClr val="CA4142"/>
      </a:accent6>
      <a:hlink>
        <a:srgbClr val="0563C1"/>
      </a:hlink>
      <a:folHlink>
        <a:srgbClr val="954F72"/>
      </a:folHlink>
    </a:clrScheme>
    <a:fontScheme name="NZ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A0E6-C0C4-4D49-B52B-C5C31EDD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2024-11-25T23:50:00Z</dcterms:created>
  <dcterms:modified xsi:type="dcterms:W3CDTF">2024-11-25T23:50:00Z</dcterms:modified>
</cp:coreProperties>
</file>