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463" w:rsidRPr="00C84633" w:rsidRDefault="00517D48" w:rsidP="00E2508E">
      <w:pPr>
        <w:pStyle w:val="Heading1"/>
        <w:spacing w:before="60"/>
        <w:rPr>
          <w:color w:val="4F81BD" w:themeColor="accent1"/>
        </w:rPr>
      </w:pPr>
      <w:bookmarkStart w:id="0" w:name="_GoBack"/>
      <w:bookmarkEnd w:id="0"/>
      <w:r w:rsidRPr="00C84633">
        <w:rPr>
          <w:color w:val="4F81BD" w:themeColor="accent1"/>
        </w:rPr>
        <w:t>RE80</w:t>
      </w:r>
      <w:r w:rsidR="00B32804">
        <w:rPr>
          <w:color w:val="4F81BD" w:themeColor="accent1"/>
        </w:rPr>
        <w:t>/CJ12: Activate WBS Element</w:t>
      </w:r>
      <w:r w:rsidR="00DF324E" w:rsidRPr="00C84633">
        <w:rPr>
          <w:color w:val="4F81BD" w:themeColor="accent1"/>
        </w:rPr>
        <w:t xml:space="preserve"> Transaction Guide</w:t>
      </w:r>
    </w:p>
    <w:p w:rsidR="00471F64" w:rsidRDefault="00471F64" w:rsidP="000836E9">
      <w:pPr>
        <w:tabs>
          <w:tab w:val="left" w:pos="2730"/>
        </w:tabs>
        <w:spacing w:before="60"/>
        <w:rPr>
          <w:rFonts w:ascii="Lucida Sans" w:hAnsi="Lucida Sans"/>
          <w:lang w:val="en-AU" w:eastAsia="en-AU"/>
        </w:rPr>
      </w:pPr>
    </w:p>
    <w:p w:rsidR="0053513C" w:rsidRDefault="001E7D34" w:rsidP="001E7D34">
      <w:pPr>
        <w:rPr>
          <w:rFonts w:ascii="Lucida Sans" w:hAnsi="Lucida Sans" w:cs="Lucida Sans"/>
          <w:lang w:val="en-AU" w:eastAsia="en-AU"/>
        </w:rPr>
      </w:pPr>
      <w:r w:rsidRPr="001E7D34">
        <w:rPr>
          <w:rFonts w:ascii="Lucida Sans" w:hAnsi="Lucida Sans" w:cs="Lucida Sans"/>
          <w:lang w:val="en-AU" w:eastAsia="en-AU"/>
        </w:rPr>
        <w:t>This guide shows you how to use transaction</w:t>
      </w:r>
      <w:r w:rsidR="00B32804">
        <w:rPr>
          <w:rFonts w:ascii="Lucida Sans" w:hAnsi="Lucida Sans" w:cs="Lucida Sans"/>
          <w:lang w:val="en-AU" w:eastAsia="en-AU"/>
        </w:rPr>
        <w:t>s</w:t>
      </w:r>
      <w:r w:rsidRPr="001E7D34">
        <w:rPr>
          <w:rFonts w:ascii="Lucida Sans" w:hAnsi="Lucida Sans" w:cs="Lucida Sans"/>
          <w:lang w:val="en-AU" w:eastAsia="en-AU"/>
        </w:rPr>
        <w:t xml:space="preserve"> RE80</w:t>
      </w:r>
      <w:r w:rsidR="00B32804">
        <w:rPr>
          <w:rFonts w:ascii="Lucida Sans" w:hAnsi="Lucida Sans" w:cs="Lucida Sans"/>
          <w:lang w:val="en-AU" w:eastAsia="en-AU"/>
        </w:rPr>
        <w:t xml:space="preserve"> </w:t>
      </w:r>
      <w:r w:rsidR="00C51CB2">
        <w:rPr>
          <w:rFonts w:ascii="Lucida Sans" w:hAnsi="Lucida Sans" w:cs="Lucida Sans"/>
          <w:lang w:val="en-AU" w:eastAsia="en-AU"/>
        </w:rPr>
        <w:t xml:space="preserve">and CJ12 (via RE80) </w:t>
      </w:r>
      <w:r w:rsidRPr="001E7D34">
        <w:rPr>
          <w:rFonts w:ascii="Lucida Sans" w:hAnsi="Lucida Sans" w:cs="Lucida Sans"/>
          <w:lang w:val="en-AU" w:eastAsia="en-AU"/>
        </w:rPr>
        <w:t xml:space="preserve">to </w:t>
      </w:r>
      <w:r w:rsidR="00B32804">
        <w:rPr>
          <w:rFonts w:ascii="Lucida Sans" w:hAnsi="Lucida Sans" w:cs="Lucida Sans"/>
          <w:lang w:val="en-AU" w:eastAsia="en-AU"/>
        </w:rPr>
        <w:t xml:space="preserve">identify </w:t>
      </w:r>
      <w:r w:rsidR="00572EC1">
        <w:rPr>
          <w:rFonts w:ascii="Lucida Sans" w:hAnsi="Lucida Sans" w:cs="Lucida Sans"/>
          <w:lang w:val="en-AU" w:eastAsia="en-AU"/>
        </w:rPr>
        <w:t>and</w:t>
      </w:r>
      <w:r w:rsidR="004C3387">
        <w:rPr>
          <w:rFonts w:ascii="Lucida Sans" w:hAnsi="Lucida Sans" w:cs="Lucida Sans"/>
          <w:lang w:val="en-AU" w:eastAsia="en-AU"/>
        </w:rPr>
        <w:t xml:space="preserve"> activate the</w:t>
      </w:r>
      <w:r w:rsidR="00B32804">
        <w:rPr>
          <w:rFonts w:ascii="Lucida Sans" w:hAnsi="Lucida Sans" w:cs="Lucida Sans"/>
          <w:lang w:val="en-AU" w:eastAsia="en-AU"/>
        </w:rPr>
        <w:t xml:space="preserve"> </w:t>
      </w:r>
      <w:r w:rsidR="0053513C">
        <w:rPr>
          <w:rFonts w:ascii="Lucida Sans" w:hAnsi="Lucida Sans" w:cs="Lucida Sans"/>
          <w:lang w:val="en-AU" w:eastAsia="en-AU"/>
        </w:rPr>
        <w:t xml:space="preserve">relevant </w:t>
      </w:r>
      <w:r w:rsidR="00B32804">
        <w:rPr>
          <w:rFonts w:ascii="Lucida Sans" w:hAnsi="Lucida Sans" w:cs="Lucida Sans"/>
          <w:lang w:val="en-AU" w:eastAsia="en-AU"/>
        </w:rPr>
        <w:t>Work Breakdown Structure (WBS) element</w:t>
      </w:r>
      <w:r w:rsidR="0053513C">
        <w:rPr>
          <w:rFonts w:ascii="Lucida Sans" w:hAnsi="Lucida Sans" w:cs="Lucida Sans"/>
          <w:lang w:val="en-AU" w:eastAsia="en-AU"/>
        </w:rPr>
        <w:t xml:space="preserve"> for an Acquis</w:t>
      </w:r>
      <w:r w:rsidR="00C51CB2">
        <w:rPr>
          <w:rFonts w:ascii="Lucida Sans" w:hAnsi="Lucida Sans" w:cs="Lucida Sans"/>
          <w:lang w:val="en-AU" w:eastAsia="en-AU"/>
        </w:rPr>
        <w:t>i</w:t>
      </w:r>
      <w:r w:rsidR="0053513C">
        <w:rPr>
          <w:rFonts w:ascii="Lucida Sans" w:hAnsi="Lucida Sans" w:cs="Lucida Sans"/>
          <w:lang w:val="en-AU" w:eastAsia="en-AU"/>
        </w:rPr>
        <w:t xml:space="preserve">tion, Management or Disposal WBSE. 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  <w:r w:rsidRPr="0053513C">
        <w:rPr>
          <w:rFonts w:ascii="Lucida Sans" w:hAnsi="Lucida Sans" w:cs="Lucida Sans"/>
          <w:b/>
          <w:lang w:val="en-AU" w:eastAsia="en-AU"/>
        </w:rPr>
        <w:t>Note</w:t>
      </w:r>
      <w:r>
        <w:rPr>
          <w:rFonts w:ascii="Lucida Sans" w:hAnsi="Lucida Sans" w:cs="Lucida Sans"/>
          <w:b/>
          <w:lang w:val="en-AU" w:eastAsia="en-AU"/>
        </w:rPr>
        <w:t>:</w:t>
      </w:r>
      <w:r w:rsidRPr="0053513C">
        <w:rPr>
          <w:rFonts w:ascii="Lucida Sans" w:hAnsi="Lucida Sans" w:cs="Lucida Sans"/>
          <w:b/>
          <w:lang w:val="en-AU" w:eastAsia="en-AU"/>
        </w:rPr>
        <w:t xml:space="preserve"> </w:t>
      </w:r>
      <w:r w:rsidR="00C51CB2">
        <w:rPr>
          <w:rFonts w:ascii="Lucida Sans" w:hAnsi="Lucida Sans" w:cs="Lucida Sans"/>
          <w:lang w:val="en-AU" w:eastAsia="en-AU"/>
        </w:rPr>
        <w:t xml:space="preserve"> The WBSE’s</w:t>
      </w:r>
      <w:r>
        <w:rPr>
          <w:rFonts w:ascii="Lucida Sans" w:hAnsi="Lucida Sans" w:cs="Lucida Sans"/>
          <w:lang w:val="en-AU" w:eastAsia="en-AU"/>
        </w:rPr>
        <w:t xml:space="preserve"> will </w:t>
      </w:r>
      <w:r w:rsidR="00C51CB2">
        <w:rPr>
          <w:rFonts w:ascii="Lucida Sans" w:hAnsi="Lucida Sans" w:cs="Lucida Sans"/>
          <w:lang w:val="en-AU" w:eastAsia="en-AU"/>
        </w:rPr>
        <w:t>display</w:t>
      </w:r>
      <w:r>
        <w:rPr>
          <w:rFonts w:ascii="Lucida Sans" w:hAnsi="Lucida Sans" w:cs="Lucida Sans"/>
          <w:lang w:val="en-AU" w:eastAsia="en-AU"/>
        </w:rPr>
        <w:t xml:space="preserve"> in the assignments tab of the </w:t>
      </w:r>
      <w:r w:rsidRPr="00C51CB2">
        <w:rPr>
          <w:rFonts w:ascii="Lucida Sans" w:hAnsi="Lucida Sans" w:cs="Lucida Sans"/>
          <w:b/>
          <w:lang w:val="en-AU" w:eastAsia="en-AU"/>
        </w:rPr>
        <w:t>property AO</w:t>
      </w:r>
      <w:r>
        <w:rPr>
          <w:rFonts w:ascii="Lucida Sans" w:hAnsi="Lucida Sans" w:cs="Lucida Sans"/>
          <w:lang w:val="en-AU" w:eastAsia="en-AU"/>
        </w:rPr>
        <w:t xml:space="preserve"> as displayed here: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  <w:r w:rsidRPr="0053513C">
        <w:rPr>
          <w:rFonts w:ascii="Lucida Sans" w:hAnsi="Lucida Sans" w:cs="Lucida Sans"/>
          <w:noProof/>
          <w:bdr w:val="single" w:sz="4" w:space="0" w:color="auto"/>
          <w:lang w:val="en-NZ" w:eastAsia="en-NZ"/>
        </w:rPr>
        <w:drawing>
          <wp:inline distT="0" distB="0" distL="0" distR="0">
            <wp:extent cx="3971925" cy="1323975"/>
            <wp:effectExtent l="19050" t="19050" r="28575" b="28575"/>
            <wp:docPr id="9" name="Picture 8" descr="RE WB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 WBS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323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</w:p>
    <w:p w:rsidR="0053513C" w:rsidRPr="0053513C" w:rsidRDefault="0053513C" w:rsidP="001E7D34">
      <w:pPr>
        <w:rPr>
          <w:rFonts w:ascii="Lucida Sans" w:hAnsi="Lucida Sans" w:cs="Lucida Sans"/>
          <w:b/>
          <w:lang w:val="en-AU" w:eastAsia="en-AU"/>
        </w:rPr>
      </w:pPr>
      <w:r w:rsidRPr="0053513C">
        <w:rPr>
          <w:rFonts w:ascii="Lucida Sans" w:hAnsi="Lucida Sans" w:cs="Lucida Sans"/>
          <w:b/>
          <w:lang w:val="en-AU" w:eastAsia="en-AU"/>
        </w:rPr>
        <w:t>For exam</w:t>
      </w:r>
      <w:r>
        <w:rPr>
          <w:rFonts w:ascii="Lucida Sans" w:hAnsi="Lucida Sans" w:cs="Lucida Sans"/>
          <w:b/>
          <w:lang w:val="en-AU" w:eastAsia="en-AU"/>
        </w:rPr>
        <w:t>ple</w:t>
      </w:r>
      <w:r w:rsidRPr="0053513C">
        <w:rPr>
          <w:rFonts w:ascii="Lucida Sans" w:hAnsi="Lucida Sans" w:cs="Lucida Sans"/>
          <w:b/>
          <w:lang w:val="en-AU" w:eastAsia="en-AU"/>
        </w:rPr>
        <w:t>: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  <w:r>
        <w:rPr>
          <w:rFonts w:ascii="Lucida Sans" w:hAnsi="Lucida Sans" w:cs="Lucida Sans"/>
          <w:lang w:val="en-AU" w:eastAsia="en-AU"/>
        </w:rPr>
        <w:t>87322011 ACQ WBS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  <w:r>
        <w:rPr>
          <w:rFonts w:ascii="Lucida Sans" w:hAnsi="Lucida Sans" w:cs="Lucida Sans"/>
          <w:lang w:val="en-AU" w:eastAsia="en-AU"/>
        </w:rPr>
        <w:t>88322011 MM WBS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  <w:r>
        <w:rPr>
          <w:rFonts w:ascii="Lucida Sans" w:hAnsi="Lucida Sans" w:cs="Lucida Sans"/>
          <w:lang w:val="en-AU" w:eastAsia="en-AU"/>
        </w:rPr>
        <w:t>89322011 DISP WBS</w:t>
      </w:r>
    </w:p>
    <w:p w:rsidR="0053513C" w:rsidRDefault="0053513C" w:rsidP="001E7D34">
      <w:pPr>
        <w:rPr>
          <w:rFonts w:ascii="Lucida Sans" w:hAnsi="Lucida Sans" w:cs="Lucida Sans"/>
          <w:lang w:val="en-AU" w:eastAsia="en-AU"/>
        </w:rPr>
      </w:pPr>
    </w:p>
    <w:p w:rsidR="004C3387" w:rsidRDefault="004C3387" w:rsidP="001E7D34">
      <w:pPr>
        <w:rPr>
          <w:rFonts w:ascii="Lucida Sans" w:hAnsi="Lucida Sans" w:cs="Lucida Sans"/>
          <w:lang w:val="en-AU" w:eastAsia="en-AU"/>
        </w:rPr>
      </w:pPr>
      <w:r>
        <w:rPr>
          <w:rFonts w:ascii="Lucida Sans" w:hAnsi="Lucida Sans" w:cs="Lucida Sans"/>
          <w:lang w:val="en-AU" w:eastAsia="en-AU"/>
        </w:rPr>
        <w:t xml:space="preserve"> </w:t>
      </w:r>
      <w:r w:rsidRPr="0053513C">
        <w:rPr>
          <w:rFonts w:ascii="Lucida Sans" w:hAnsi="Lucida Sans" w:cs="Lucida Sans"/>
          <w:b/>
          <w:lang w:val="en-AU" w:eastAsia="en-AU"/>
        </w:rPr>
        <w:t>This transaction is part of the following processes:</w:t>
      </w:r>
    </w:p>
    <w:p w:rsidR="004C3387" w:rsidRDefault="004C3387" w:rsidP="001E7D34">
      <w:pPr>
        <w:rPr>
          <w:rFonts w:ascii="Lucida Sans" w:hAnsi="Lucida Sans" w:cs="Lucida Sans"/>
          <w:lang w:val="en-AU" w:eastAsia="en-AU"/>
        </w:rPr>
      </w:pPr>
    </w:p>
    <w:p w:rsidR="004C3387" w:rsidRPr="004C3387" w:rsidRDefault="004C3387" w:rsidP="004C3387">
      <w:pPr>
        <w:pStyle w:val="ListParagraph"/>
        <w:numPr>
          <w:ilvl w:val="0"/>
          <w:numId w:val="36"/>
        </w:numPr>
        <w:rPr>
          <w:rFonts w:ascii="Lucida Sans" w:hAnsi="Lucida Sans" w:cs="Lucida Sans"/>
        </w:rPr>
      </w:pPr>
      <w:r w:rsidRPr="004C3387">
        <w:rPr>
          <w:rFonts w:ascii="Lucida Sans" w:hAnsi="Lucida Sans" w:cs="Lucida Sans"/>
        </w:rPr>
        <w:t xml:space="preserve">PM 5.2 Create Property Record – Purchase Approved </w:t>
      </w:r>
    </w:p>
    <w:p w:rsidR="004C3387" w:rsidRPr="004C3387" w:rsidRDefault="004C3387" w:rsidP="004C3387">
      <w:pPr>
        <w:pStyle w:val="ListParagraph"/>
        <w:numPr>
          <w:ilvl w:val="0"/>
          <w:numId w:val="36"/>
        </w:numPr>
        <w:rPr>
          <w:rFonts w:ascii="Lucida Sans" w:hAnsi="Lucida Sans" w:cs="Lucida Sans"/>
        </w:rPr>
      </w:pPr>
      <w:r w:rsidRPr="004C3387">
        <w:rPr>
          <w:rFonts w:ascii="Lucida Sans" w:hAnsi="Lucida Sans" w:cs="Lucida Sans"/>
        </w:rPr>
        <w:t xml:space="preserve">PM 5.3 Purchase Property </w:t>
      </w:r>
    </w:p>
    <w:p w:rsidR="004C3387" w:rsidRPr="004C3387" w:rsidRDefault="004C3387" w:rsidP="004C3387">
      <w:pPr>
        <w:pStyle w:val="ListParagraph"/>
        <w:numPr>
          <w:ilvl w:val="0"/>
          <w:numId w:val="36"/>
        </w:numPr>
        <w:rPr>
          <w:rFonts w:ascii="Lucida Sans" w:hAnsi="Lucida Sans" w:cs="Lucida Sans"/>
        </w:rPr>
      </w:pPr>
      <w:r w:rsidRPr="004C3387">
        <w:rPr>
          <w:rFonts w:ascii="Lucida Sans" w:hAnsi="Lucida Sans" w:cs="Lucida Sans"/>
        </w:rPr>
        <w:t xml:space="preserve">PM 7.1 Lease Property </w:t>
      </w:r>
    </w:p>
    <w:p w:rsidR="004C3387" w:rsidRPr="004C3387" w:rsidRDefault="004C3387" w:rsidP="004C3387">
      <w:pPr>
        <w:pStyle w:val="ListParagraph"/>
        <w:numPr>
          <w:ilvl w:val="0"/>
          <w:numId w:val="36"/>
        </w:numPr>
        <w:rPr>
          <w:rFonts w:ascii="Lucida Sans" w:hAnsi="Lucida Sans" w:cs="Lucida Sans"/>
        </w:rPr>
      </w:pPr>
      <w:r w:rsidRPr="004C3387">
        <w:rPr>
          <w:rFonts w:ascii="Lucida Sans" w:hAnsi="Lucida Sans" w:cs="Lucida Sans"/>
        </w:rPr>
        <w:t>PM 7.2 Licensing/Leasing Utilisation of Road Reserve</w:t>
      </w:r>
    </w:p>
    <w:p w:rsidR="004C3387" w:rsidRDefault="004C3387" w:rsidP="001E7D34">
      <w:pPr>
        <w:rPr>
          <w:rFonts w:ascii="Lucida Sans" w:hAnsi="Lucida Sans" w:cs="Lucida Sans"/>
          <w:lang w:val="en-AU" w:eastAsia="en-AU"/>
        </w:rPr>
      </w:pPr>
    </w:p>
    <w:p w:rsidR="00683E14" w:rsidRDefault="001E7D34" w:rsidP="002D1D03">
      <w:pPr>
        <w:rPr>
          <w:rFonts w:cs="Lucida Sans"/>
        </w:rPr>
      </w:pPr>
      <w:r w:rsidRPr="001E7D34">
        <w:rPr>
          <w:rFonts w:ascii="Lucida Sans" w:hAnsi="Lucida Sans" w:cs="Lucida Sans"/>
          <w:lang w:val="en-AU" w:eastAsia="en-AU"/>
        </w:rPr>
        <w:t xml:space="preserve">Use either the short description quick-step procedure below or </w:t>
      </w:r>
      <w:r w:rsidR="004C3387">
        <w:rPr>
          <w:rFonts w:ascii="Lucida Sans" w:hAnsi="Lucida Sans" w:cs="Lucida Sans"/>
          <w:lang w:val="en-AU" w:eastAsia="en-AU"/>
        </w:rPr>
        <w:t>the detailed procedure with screen shots from page 2 onwards.</w:t>
      </w:r>
      <w:r w:rsidR="002D1D03">
        <w:rPr>
          <w:rFonts w:ascii="Lucida Sans" w:hAnsi="Lucida Sans" w:cs="Lucida Sans"/>
          <w:lang w:val="en-AU" w:eastAsia="en-AU"/>
        </w:rPr>
        <w:t xml:space="preserve"> </w:t>
      </w:r>
      <w:r w:rsidR="00683E14" w:rsidRPr="002D1D03">
        <w:rPr>
          <w:rFonts w:ascii="Lucida Sans" w:hAnsi="Lucida Sans" w:cs="Lucida Sans"/>
          <w:lang w:val="en-AU" w:eastAsia="en-AU"/>
        </w:rPr>
        <w:t xml:space="preserve">Access </w:t>
      </w:r>
      <w:r w:rsidR="00B32804" w:rsidRPr="002D1D03">
        <w:rPr>
          <w:rFonts w:ascii="Lucida Sans" w:hAnsi="Lucida Sans" w:cs="Lucida Sans"/>
          <w:lang w:val="en-AU" w:eastAsia="en-AU"/>
        </w:rPr>
        <w:t>RE80</w:t>
      </w:r>
      <w:r w:rsidR="00683E14" w:rsidRPr="002D1D03">
        <w:rPr>
          <w:rFonts w:ascii="Lucida Sans" w:hAnsi="Lucida Sans" w:cs="Lucida Sans"/>
          <w:lang w:val="en-AU" w:eastAsia="en-AU"/>
        </w:rPr>
        <w:t xml:space="preserve"> using either:</w:t>
      </w:r>
    </w:p>
    <w:p w:rsidR="00462949" w:rsidRPr="007F4BFD" w:rsidRDefault="00A357DF" w:rsidP="00C84633">
      <w:pPr>
        <w:pStyle w:val="TableText"/>
        <w:numPr>
          <w:ilvl w:val="0"/>
          <w:numId w:val="2"/>
        </w:numPr>
        <w:spacing w:before="120" w:after="0"/>
        <w:ind w:left="357" w:hanging="357"/>
      </w:pPr>
      <w:r w:rsidRPr="00A357DF">
        <w:rPr>
          <w:rFonts w:cs="Lucida Sans"/>
        </w:rPr>
        <w:t>transaction code</w:t>
      </w:r>
      <w:r>
        <w:rPr>
          <w:rFonts w:cs="Lucida Sans"/>
          <w:b/>
        </w:rPr>
        <w:t xml:space="preserve"> </w:t>
      </w:r>
      <w:r w:rsidR="00517D48" w:rsidRPr="00517D48">
        <w:rPr>
          <w:rFonts w:cs="Lucida Sans"/>
          <w:b/>
        </w:rPr>
        <w:t>RE80</w:t>
      </w:r>
      <w:r w:rsidR="007F4BFD" w:rsidRPr="00B32804">
        <w:rPr>
          <w:rFonts w:cs="Lucida Sans"/>
        </w:rPr>
        <w:t>,</w:t>
      </w:r>
      <w:r w:rsidR="00517D48" w:rsidRPr="007F4BFD">
        <w:rPr>
          <w:rFonts w:cs="Lucida Sans"/>
        </w:rPr>
        <w:t xml:space="preserve"> </w:t>
      </w:r>
      <w:r w:rsidR="00462949" w:rsidRPr="007F4BFD">
        <w:rPr>
          <w:rFonts w:cs="Lucida Sans"/>
        </w:rPr>
        <w:t>or</w:t>
      </w:r>
      <w:r w:rsidR="007F4BFD" w:rsidRPr="007F4BFD">
        <w:rPr>
          <w:rFonts w:cs="Lucida Sans"/>
        </w:rPr>
        <w:t xml:space="preserve"> </w:t>
      </w:r>
    </w:p>
    <w:p w:rsidR="00462949" w:rsidRPr="00B32804" w:rsidRDefault="00C84633" w:rsidP="00C84633">
      <w:pPr>
        <w:pStyle w:val="TableText"/>
        <w:numPr>
          <w:ilvl w:val="0"/>
          <w:numId w:val="2"/>
        </w:numPr>
        <w:spacing w:before="0" w:after="0"/>
      </w:pPr>
      <w:r w:rsidRPr="007F4BFD">
        <w:rPr>
          <w:rFonts w:cs="Lucida Sans"/>
        </w:rPr>
        <w:t>the menu path</w:t>
      </w:r>
      <w:r>
        <w:rPr>
          <w:rFonts w:cs="Lucida Sans"/>
        </w:rPr>
        <w:t>:</w:t>
      </w:r>
      <w:r>
        <w:rPr>
          <w:rFonts w:cs="Lucida Sans"/>
          <w:b/>
        </w:rPr>
        <w:t xml:space="preserve"> </w:t>
      </w:r>
      <w:r w:rsidR="007F4BFD">
        <w:rPr>
          <w:rFonts w:cs="Lucida Sans"/>
          <w:b/>
        </w:rPr>
        <w:t>Real Estate Management &gt; Master Data &gt; RE Navigator</w:t>
      </w:r>
      <w:r w:rsidRPr="00C84633">
        <w:rPr>
          <w:rFonts w:cs="Lucida Sans"/>
        </w:rPr>
        <w:t>.</w:t>
      </w:r>
    </w:p>
    <w:p w:rsidR="00B32804" w:rsidRPr="00462949" w:rsidRDefault="00B32804" w:rsidP="00B32804">
      <w:pPr>
        <w:pStyle w:val="TableText"/>
        <w:spacing w:before="0" w:after="0"/>
      </w:pPr>
    </w:p>
    <w:p w:rsidR="00471F64" w:rsidRDefault="00471F64" w:rsidP="007F4BFD">
      <w:pPr>
        <w:pStyle w:val="Heading2"/>
      </w:pPr>
      <w:r w:rsidRPr="00C33D8C">
        <w:t>Quick-step procedure</w:t>
      </w:r>
    </w:p>
    <w:p w:rsidR="00471F64" w:rsidRDefault="00471F64" w:rsidP="00471F64">
      <w:pPr>
        <w:rPr>
          <w:rFonts w:ascii="Lucida Sans" w:hAnsi="Lucida Sans"/>
        </w:rPr>
      </w:pPr>
      <w:r w:rsidRPr="00C33D8C">
        <w:rPr>
          <w:rFonts w:ascii="Lucida Sans" w:hAnsi="Lucida Sans"/>
        </w:rPr>
        <w:t>Follow the steps below to complete this transaction.</w:t>
      </w:r>
    </w:p>
    <w:p w:rsidR="00B93A25" w:rsidRPr="00C33D8C" w:rsidRDefault="00B93A25" w:rsidP="00471F64">
      <w:pPr>
        <w:rPr>
          <w:rFonts w:ascii="Lucida Sans" w:hAnsi="Lucida Sans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8222"/>
      </w:tblGrid>
      <w:tr w:rsidR="005E7D75" w:rsidRPr="00C33D8C" w:rsidTr="00A4004B">
        <w:tc>
          <w:tcPr>
            <w:tcW w:w="709" w:type="dxa"/>
            <w:shd w:val="clear" w:color="auto" w:fill="D9D9D9" w:themeFill="background1" w:themeFillShade="D9"/>
          </w:tcPr>
          <w:p w:rsidR="005E7D75" w:rsidRPr="00C33D8C" w:rsidRDefault="005E7D75" w:rsidP="00E2508E">
            <w:pPr>
              <w:pStyle w:val="TableHeading"/>
            </w:pPr>
            <w:r w:rsidRPr="00C33D8C">
              <w:t>Step</w:t>
            </w:r>
          </w:p>
        </w:tc>
        <w:tc>
          <w:tcPr>
            <w:tcW w:w="8222" w:type="dxa"/>
            <w:shd w:val="clear" w:color="auto" w:fill="D9D9D9" w:themeFill="background1" w:themeFillShade="D9"/>
          </w:tcPr>
          <w:p w:rsidR="005E7D75" w:rsidRPr="00C33D8C" w:rsidRDefault="005E7D75" w:rsidP="00E2508E">
            <w:pPr>
              <w:pStyle w:val="TableHeading"/>
            </w:pPr>
            <w:r w:rsidRPr="00C33D8C">
              <w:t>Action</w:t>
            </w:r>
          </w:p>
        </w:tc>
      </w:tr>
      <w:tr w:rsidR="005E7D75" w:rsidRPr="00C33D8C" w:rsidTr="00A4004B">
        <w:tc>
          <w:tcPr>
            <w:tcW w:w="709" w:type="dxa"/>
            <w:shd w:val="clear" w:color="auto" w:fill="auto"/>
          </w:tcPr>
          <w:p w:rsidR="005E7D75" w:rsidRPr="00C33D8C" w:rsidRDefault="005E7D75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5E7D75" w:rsidRDefault="001E7D34" w:rsidP="00F603BF">
            <w:pPr>
              <w:pStyle w:val="Tablebullet"/>
              <w:numPr>
                <w:ilvl w:val="0"/>
                <w:numId w:val="0"/>
              </w:numPr>
              <w:spacing w:before="60" w:after="60"/>
            </w:pPr>
            <w:r w:rsidRPr="001E7D34">
              <w:t xml:space="preserve">On the </w:t>
            </w:r>
            <w:r>
              <w:rPr>
                <w:b/>
              </w:rPr>
              <w:t>Object Overview</w:t>
            </w:r>
            <w:r w:rsidRPr="001E7D34">
              <w:rPr>
                <w:b/>
              </w:rPr>
              <w:t xml:space="preserve"> </w:t>
            </w:r>
            <w:r w:rsidRPr="001E7D34">
              <w:t>tab</w:t>
            </w:r>
            <w:r w:rsidR="00D57235">
              <w:t xml:space="preserve">, select </w:t>
            </w:r>
            <w:r w:rsidR="00D57235" w:rsidRPr="002E7A7F">
              <w:rPr>
                <w:b/>
              </w:rPr>
              <w:t>Architectural Object</w:t>
            </w:r>
            <w:r w:rsidR="00D57235">
              <w:t xml:space="preserve"> from the drop</w:t>
            </w:r>
            <w:r w:rsidR="006C790A">
              <w:t>-</w:t>
            </w:r>
            <w:r w:rsidR="00D57235">
              <w:t xml:space="preserve">down list </w:t>
            </w:r>
            <w:r w:rsidR="00F603BF">
              <w:t xml:space="preserve">and click the </w:t>
            </w:r>
            <w:r w:rsidR="00F603BF" w:rsidRPr="00F603BF">
              <w:rPr>
                <w:b/>
              </w:rPr>
              <w:t>Find</w:t>
            </w:r>
            <w:r w:rsidR="00F603BF">
              <w:t xml:space="preserve"> icon</w:t>
            </w:r>
            <w:r w:rsidR="00C84633">
              <w:t xml:space="preserve">. </w:t>
            </w:r>
          </w:p>
          <w:p w:rsidR="00C84633" w:rsidRPr="00C33D8C" w:rsidRDefault="00C84633" w:rsidP="00C84633">
            <w:pPr>
              <w:pStyle w:val="Tablebullet"/>
              <w:numPr>
                <w:ilvl w:val="0"/>
                <w:numId w:val="0"/>
              </w:numPr>
              <w:spacing w:before="120" w:after="60"/>
            </w:pPr>
            <w:r w:rsidRPr="00C84633">
              <w:rPr>
                <w:b/>
              </w:rPr>
              <w:t>Result</w:t>
            </w:r>
            <w:r>
              <w:t xml:space="preserve">: </w:t>
            </w:r>
            <w:r>
              <w:rPr>
                <w:rStyle w:val="TableTextbold"/>
                <w:b w:val="0"/>
              </w:rPr>
              <w:t xml:space="preserve">The </w:t>
            </w:r>
            <w:r w:rsidRPr="00F603BF">
              <w:rPr>
                <w:rStyle w:val="TableTextbold"/>
              </w:rPr>
              <w:t>Restrict Value Range</w:t>
            </w:r>
            <w:r>
              <w:rPr>
                <w:rStyle w:val="TableTextbold"/>
                <w:b w:val="0"/>
              </w:rPr>
              <w:t xml:space="preserve"> dialog box displays.</w:t>
            </w:r>
          </w:p>
        </w:tc>
      </w:tr>
      <w:tr w:rsidR="00F603BF" w:rsidRPr="00C33D8C" w:rsidTr="00A4004B">
        <w:tc>
          <w:tcPr>
            <w:tcW w:w="709" w:type="dxa"/>
            <w:shd w:val="clear" w:color="auto" w:fill="auto"/>
          </w:tcPr>
          <w:p w:rsidR="00F603BF" w:rsidRDefault="00F603BF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F603BF" w:rsidRDefault="00C84633" w:rsidP="00462949">
            <w:pPr>
              <w:pStyle w:val="TableText"/>
              <w:spacing w:after="0"/>
            </w:pPr>
            <w:r>
              <w:t>Select a suitable search (e.g. Architectural Object by Address).</w:t>
            </w:r>
          </w:p>
        </w:tc>
      </w:tr>
      <w:tr w:rsidR="00F603BF" w:rsidRPr="00C33D8C" w:rsidTr="00A4004B">
        <w:tc>
          <w:tcPr>
            <w:tcW w:w="709" w:type="dxa"/>
            <w:shd w:val="clear" w:color="auto" w:fill="auto"/>
          </w:tcPr>
          <w:p w:rsidR="00F603BF" w:rsidRDefault="00F603BF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C84633" w:rsidRDefault="00C84633" w:rsidP="004D488A">
            <w:pPr>
              <w:pStyle w:val="TableText"/>
              <w:spacing w:after="0"/>
            </w:pPr>
            <w:r>
              <w:t>Enter search criteria (e.g. part of the address) and press Enter.</w:t>
            </w:r>
          </w:p>
        </w:tc>
      </w:tr>
      <w:tr w:rsidR="00F603BF" w:rsidRPr="00C33D8C" w:rsidTr="00A4004B">
        <w:tc>
          <w:tcPr>
            <w:tcW w:w="709" w:type="dxa"/>
            <w:shd w:val="clear" w:color="auto" w:fill="auto"/>
          </w:tcPr>
          <w:p w:rsidR="00F603BF" w:rsidRDefault="00F603BF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F603BF" w:rsidRPr="00DC3690" w:rsidRDefault="00C84633" w:rsidP="00DC3690">
            <w:pPr>
              <w:pStyle w:val="TableText"/>
              <w:spacing w:after="0"/>
            </w:pPr>
            <w:r>
              <w:t xml:space="preserve">Select  </w:t>
            </w:r>
            <w:r w:rsidR="001E7D34">
              <w:t>the</w:t>
            </w:r>
            <w:r>
              <w:t xml:space="preserve"> architectural object (property) from the displayed list by double-clicking on the item in the list that displays.</w:t>
            </w:r>
            <w:r w:rsidR="00DC3690">
              <w:t xml:space="preserve"> (</w:t>
            </w:r>
            <w:r w:rsidR="001F0CAE" w:rsidRPr="001F0CAE">
              <w:t xml:space="preserve">The </w:t>
            </w:r>
            <w:r w:rsidR="001F0CAE" w:rsidRPr="001F0CAE">
              <w:rPr>
                <w:b/>
              </w:rPr>
              <w:t>Architect. Object Property &lt;</w:t>
            </w:r>
            <w:r w:rsidR="001F0CAE" w:rsidRPr="001F0CAE">
              <w:rPr>
                <w:b/>
                <w:i/>
              </w:rPr>
              <w:t>88******</w:t>
            </w:r>
            <w:r w:rsidR="001F0CAE" w:rsidRPr="001F0CAE">
              <w:rPr>
                <w:b/>
              </w:rPr>
              <w:t xml:space="preserve">&gt; </w:t>
            </w:r>
            <w:r w:rsidR="001F0CAE">
              <w:rPr>
                <w:b/>
              </w:rPr>
              <w:t>Display</w:t>
            </w:r>
            <w:r w:rsidR="001F0CAE" w:rsidRPr="001F0CAE">
              <w:t xml:space="preserve">: </w:t>
            </w:r>
            <w:r w:rsidR="001F0CAE" w:rsidRPr="001F0CAE">
              <w:rPr>
                <w:b/>
              </w:rPr>
              <w:t>General Data</w:t>
            </w:r>
            <w:r w:rsidR="001F0CAE" w:rsidRPr="001F0CAE">
              <w:t xml:space="preserve"> screen displays</w:t>
            </w:r>
            <w:r w:rsidR="001F0CAE">
              <w:t>.</w:t>
            </w:r>
            <w:r w:rsidR="00DC3690">
              <w:t>)</w:t>
            </w:r>
          </w:p>
        </w:tc>
      </w:tr>
      <w:tr w:rsidR="00462949" w:rsidRPr="00C33D8C" w:rsidTr="00A4004B">
        <w:tc>
          <w:tcPr>
            <w:tcW w:w="709" w:type="dxa"/>
            <w:shd w:val="clear" w:color="auto" w:fill="auto"/>
          </w:tcPr>
          <w:p w:rsidR="00462949" w:rsidRDefault="00462949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1F0CAE" w:rsidRDefault="00B32804" w:rsidP="00B32804">
            <w:pPr>
              <w:pStyle w:val="TableText"/>
            </w:pPr>
            <w:r>
              <w:t xml:space="preserve">Click </w:t>
            </w:r>
            <w:r w:rsidR="004F4A48">
              <w:t xml:space="preserve">on </w:t>
            </w:r>
            <w:r>
              <w:t xml:space="preserve">the </w:t>
            </w:r>
            <w:r w:rsidRPr="00B32804">
              <w:rPr>
                <w:b/>
              </w:rPr>
              <w:t>Assignments</w:t>
            </w:r>
            <w:r>
              <w:t xml:space="preserve"> tab.</w:t>
            </w:r>
          </w:p>
        </w:tc>
      </w:tr>
      <w:tr w:rsidR="00462949" w:rsidRPr="00C33D8C" w:rsidTr="00A4004B">
        <w:tc>
          <w:tcPr>
            <w:tcW w:w="709" w:type="dxa"/>
            <w:shd w:val="clear" w:color="auto" w:fill="auto"/>
          </w:tcPr>
          <w:p w:rsidR="00462949" w:rsidRDefault="00462949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462949" w:rsidRDefault="00B32804" w:rsidP="00F46C18">
            <w:pPr>
              <w:pStyle w:val="TableText"/>
            </w:pPr>
            <w:r>
              <w:t>Click on the rel</w:t>
            </w:r>
            <w:r w:rsidR="00702A4D">
              <w:t>evant WBS element (e.g. 87322011</w:t>
            </w:r>
            <w:r>
              <w:t xml:space="preserve">) to view the details in the </w:t>
            </w:r>
            <w:r w:rsidRPr="00B32804">
              <w:rPr>
                <w:b/>
              </w:rPr>
              <w:t>WBS Element</w:t>
            </w:r>
            <w:r>
              <w:t xml:space="preserve"> tab.</w:t>
            </w:r>
            <w:r w:rsidR="003936BE">
              <w:t xml:space="preserve"> </w:t>
            </w:r>
          </w:p>
        </w:tc>
      </w:tr>
      <w:tr w:rsidR="002D1D03" w:rsidRPr="00703EA3" w:rsidTr="00A4004B">
        <w:tc>
          <w:tcPr>
            <w:tcW w:w="709" w:type="dxa"/>
            <w:shd w:val="clear" w:color="auto" w:fill="auto"/>
          </w:tcPr>
          <w:p w:rsidR="002D1D03" w:rsidRPr="00703EA3" w:rsidRDefault="002D1D03" w:rsidP="00703EA3">
            <w:pPr>
              <w:pStyle w:val="TableCentered"/>
              <w:numPr>
                <w:ilvl w:val="0"/>
                <w:numId w:val="38"/>
              </w:numPr>
              <w:rPr>
                <w:rStyle w:val="TableTextbold"/>
                <w:b w:val="0"/>
              </w:rPr>
            </w:pPr>
          </w:p>
        </w:tc>
        <w:tc>
          <w:tcPr>
            <w:tcW w:w="8222" w:type="dxa"/>
            <w:shd w:val="clear" w:color="auto" w:fill="auto"/>
          </w:tcPr>
          <w:p w:rsidR="002D1D03" w:rsidRPr="00703EA3" w:rsidRDefault="002D1D03" w:rsidP="00703EA3">
            <w:pPr>
              <w:spacing w:before="60" w:after="60"/>
              <w:rPr>
                <w:rStyle w:val="TableTextbold"/>
                <w:b w:val="0"/>
              </w:rPr>
            </w:pPr>
            <w:r w:rsidRPr="00703EA3">
              <w:rPr>
                <w:rStyle w:val="TableTextbold"/>
                <w:b w:val="0"/>
              </w:rPr>
              <w:t>Click the display/change button to go into change mode</w:t>
            </w:r>
          </w:p>
        </w:tc>
      </w:tr>
      <w:tr w:rsidR="002D1D03" w:rsidRPr="00C33D8C" w:rsidTr="00A4004B">
        <w:tc>
          <w:tcPr>
            <w:tcW w:w="709" w:type="dxa"/>
            <w:shd w:val="clear" w:color="auto" w:fill="auto"/>
          </w:tcPr>
          <w:p w:rsidR="002D1D03" w:rsidRDefault="002D1D03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2D1D03" w:rsidRPr="00703EA3" w:rsidRDefault="002D1D03" w:rsidP="00703EA3">
            <w:pPr>
              <w:spacing w:before="60" w:after="60"/>
              <w:rPr>
                <w:b/>
              </w:rPr>
            </w:pPr>
            <w:r w:rsidRPr="00703EA3">
              <w:rPr>
                <w:rStyle w:val="TableTextbold"/>
                <w:b w:val="0"/>
              </w:rPr>
              <w:t>Double click the triangle next to the ACQ WBSE. This will move you directly into CJ12 to activate WBSE.</w:t>
            </w:r>
            <w:r w:rsidRPr="00703EA3">
              <w:rPr>
                <w:rFonts w:ascii="Lucida Sans" w:hAnsi="Lucida Sans"/>
                <w:b/>
              </w:rPr>
              <w:t xml:space="preserve"> </w:t>
            </w:r>
          </w:p>
        </w:tc>
      </w:tr>
      <w:tr w:rsidR="002D1D03" w:rsidRPr="00C33D8C" w:rsidTr="00A4004B">
        <w:tc>
          <w:tcPr>
            <w:tcW w:w="709" w:type="dxa"/>
            <w:shd w:val="clear" w:color="auto" w:fill="auto"/>
          </w:tcPr>
          <w:p w:rsidR="002D1D03" w:rsidRDefault="002D1D03" w:rsidP="00703EA3">
            <w:pPr>
              <w:pStyle w:val="TableCentered"/>
              <w:numPr>
                <w:ilvl w:val="0"/>
                <w:numId w:val="38"/>
              </w:numPr>
            </w:pPr>
          </w:p>
        </w:tc>
        <w:tc>
          <w:tcPr>
            <w:tcW w:w="8222" w:type="dxa"/>
            <w:shd w:val="clear" w:color="auto" w:fill="auto"/>
          </w:tcPr>
          <w:p w:rsidR="00703EA3" w:rsidRDefault="002D1D03" w:rsidP="00703EA3">
            <w:pPr>
              <w:spacing w:before="60" w:after="60"/>
              <w:rPr>
                <w:rStyle w:val="TableTextbold"/>
                <w:b w:val="0"/>
              </w:rPr>
            </w:pPr>
            <w:r w:rsidRPr="00703EA3">
              <w:rPr>
                <w:rStyle w:val="TableTextbold"/>
                <w:b w:val="0"/>
              </w:rPr>
              <w:t>Click in the tickbox beside Acct asst elem</w:t>
            </w:r>
            <w:r w:rsidR="00703EA3">
              <w:rPr>
                <w:rStyle w:val="TableTextbold"/>
                <w:b w:val="0"/>
              </w:rPr>
              <w:t xml:space="preserve">. </w:t>
            </w:r>
          </w:p>
          <w:p w:rsidR="002D1D03" w:rsidRPr="00703EA3" w:rsidRDefault="00703EA3" w:rsidP="00703EA3">
            <w:pPr>
              <w:spacing w:before="60" w:after="60"/>
              <w:rPr>
                <w:b/>
              </w:rPr>
            </w:pPr>
            <w:r>
              <w:rPr>
                <w:rStyle w:val="TableTextbold"/>
                <w:b w:val="0"/>
              </w:rPr>
              <w:t xml:space="preserve">Note: </w:t>
            </w:r>
            <w:r w:rsidR="002D1D03" w:rsidRPr="00703EA3">
              <w:rPr>
                <w:rStyle w:val="TableTextbold"/>
                <w:b w:val="0"/>
              </w:rPr>
              <w:t>when ticked, this activates the WBS element and allows costs to be settled to it</w:t>
            </w:r>
            <w:r>
              <w:rPr>
                <w:rStyle w:val="TableTextbold"/>
                <w:b w:val="0"/>
              </w:rPr>
              <w:t xml:space="preserve">. </w:t>
            </w:r>
          </w:p>
        </w:tc>
      </w:tr>
      <w:tr w:rsidR="003936BE" w:rsidRPr="003936BE" w:rsidTr="00D675A9">
        <w:tc>
          <w:tcPr>
            <w:tcW w:w="709" w:type="dxa"/>
            <w:shd w:val="clear" w:color="auto" w:fill="auto"/>
          </w:tcPr>
          <w:p w:rsidR="003936BE" w:rsidRPr="003936BE" w:rsidRDefault="003936BE" w:rsidP="00703EA3">
            <w:pPr>
              <w:pStyle w:val="TableCentered"/>
              <w:numPr>
                <w:ilvl w:val="0"/>
                <w:numId w:val="38"/>
              </w:numPr>
              <w:rPr>
                <w:rFonts w:cs="Lucida Sans"/>
              </w:rPr>
            </w:pPr>
          </w:p>
        </w:tc>
        <w:tc>
          <w:tcPr>
            <w:tcW w:w="8222" w:type="dxa"/>
            <w:shd w:val="clear" w:color="auto" w:fill="auto"/>
          </w:tcPr>
          <w:p w:rsidR="002D1D03" w:rsidRPr="002D1D03" w:rsidRDefault="002D1D03" w:rsidP="002D1D03">
            <w:pPr>
              <w:ind w:left="66"/>
              <w:rPr>
                <w:rFonts w:ascii="Lucida Sans" w:hAnsi="Lucida Sans"/>
              </w:rPr>
            </w:pPr>
            <w:r w:rsidRPr="002D1D03">
              <w:rPr>
                <w:rFonts w:ascii="Lucida Sans" w:hAnsi="Lucida Sans"/>
              </w:rPr>
              <w:t xml:space="preserve">To </w:t>
            </w:r>
            <w:r w:rsidRPr="002D1D03">
              <w:rPr>
                <w:rFonts w:ascii="Lucida Sans" w:hAnsi="Lucida Sans"/>
                <w:b/>
              </w:rPr>
              <w:t>link to a PPM project WBS element</w:t>
            </w:r>
            <w:r w:rsidRPr="002D1D03">
              <w:rPr>
                <w:rFonts w:ascii="Lucida Sans" w:hAnsi="Lucida Sans"/>
              </w:rPr>
              <w:t>, do the following:</w:t>
            </w:r>
          </w:p>
          <w:p w:rsidR="002D1D03" w:rsidRPr="004F4A48" w:rsidRDefault="002D1D03" w:rsidP="002D1D03">
            <w:pPr>
              <w:ind w:left="426"/>
              <w:rPr>
                <w:rFonts w:ascii="Lucida Sans" w:hAnsi="Lucida Sans"/>
              </w:rPr>
            </w:pPr>
          </w:p>
          <w:p w:rsidR="002D1D03" w:rsidRPr="002D1D03" w:rsidRDefault="002D1D03" w:rsidP="002D1D03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Lucida Sans" w:hAnsi="Lucida Sans"/>
              </w:rPr>
            </w:pPr>
            <w:r w:rsidRPr="002D1D03">
              <w:rPr>
                <w:rFonts w:ascii="Lucida Sans" w:hAnsi="Lucida Sans"/>
              </w:rPr>
              <w:t xml:space="preserve">Click the </w:t>
            </w:r>
            <w:r w:rsidRPr="002D1D03">
              <w:rPr>
                <w:rFonts w:ascii="Lucida Sans" w:hAnsi="Lucida Sans"/>
                <w:b/>
              </w:rPr>
              <w:t>Settlement Rule</w:t>
            </w:r>
            <w:r w:rsidRPr="002D1D03">
              <w:rPr>
                <w:rFonts w:ascii="Lucida Sans" w:hAnsi="Lucida Sans"/>
              </w:rPr>
              <w:t xml:space="preserve"> button in the menu.</w:t>
            </w:r>
          </w:p>
          <w:p w:rsidR="002D1D03" w:rsidRPr="002D1D03" w:rsidRDefault="002D1D03" w:rsidP="002D1D03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Lucida Sans" w:hAnsi="Lucida Sans"/>
              </w:rPr>
            </w:pPr>
            <w:r w:rsidRPr="002D1D03">
              <w:rPr>
                <w:rFonts w:ascii="Lucida Sans" w:hAnsi="Lucida Sans"/>
              </w:rPr>
              <w:t xml:space="preserve">Click in the Cat (Category) field and choose WBS element in the </w:t>
            </w:r>
            <w:r w:rsidRPr="002D1D03">
              <w:rPr>
                <w:rFonts w:ascii="Lucida Sans" w:hAnsi="Lucida Sans"/>
                <w:b/>
              </w:rPr>
              <w:t>Maintain Settlement Rule</w:t>
            </w:r>
            <w:r w:rsidRPr="002D1D03">
              <w:rPr>
                <w:rFonts w:ascii="Lucida Sans" w:hAnsi="Lucida Sans"/>
              </w:rPr>
              <w:t>:</w:t>
            </w:r>
            <w:r w:rsidRPr="002D1D03">
              <w:rPr>
                <w:rFonts w:ascii="Lucida Sans" w:hAnsi="Lucida Sans"/>
                <w:b/>
              </w:rPr>
              <w:t xml:space="preserve"> Overview</w:t>
            </w:r>
            <w:r w:rsidRPr="002D1D03">
              <w:rPr>
                <w:rFonts w:ascii="Lucida Sans" w:hAnsi="Lucida Sans"/>
              </w:rPr>
              <w:t xml:space="preserve"> screen.</w:t>
            </w:r>
          </w:p>
          <w:p w:rsidR="002D1D03" w:rsidRPr="002D1D03" w:rsidRDefault="002D1D03" w:rsidP="002D1D03">
            <w:pPr>
              <w:pStyle w:val="ListParagraph"/>
              <w:numPr>
                <w:ilvl w:val="0"/>
                <w:numId w:val="37"/>
              </w:numPr>
              <w:rPr>
                <w:rFonts w:ascii="Lucida Sans" w:hAnsi="Lucida Sans"/>
              </w:rPr>
            </w:pPr>
            <w:r w:rsidRPr="002D1D03">
              <w:rPr>
                <w:rFonts w:ascii="Lucida Sans" w:hAnsi="Lucida Sans"/>
              </w:rPr>
              <w:t>Enter the relevant project WBS element in the Settlement Receiver field.</w:t>
            </w:r>
          </w:p>
          <w:p w:rsidR="002D1D03" w:rsidRPr="002D1D03" w:rsidRDefault="002D1D03" w:rsidP="002D1D03">
            <w:pPr>
              <w:pStyle w:val="ListParagraph"/>
              <w:numPr>
                <w:ilvl w:val="0"/>
                <w:numId w:val="37"/>
              </w:numPr>
              <w:rPr>
                <w:rFonts w:ascii="Lucida Sans" w:hAnsi="Lucida Sans"/>
              </w:rPr>
            </w:pPr>
            <w:r w:rsidRPr="002D1D03">
              <w:rPr>
                <w:rFonts w:ascii="Lucida Sans" w:hAnsi="Lucida Sans" w:cs="Lucida Sans"/>
              </w:rPr>
              <w:t xml:space="preserve">Click </w:t>
            </w:r>
            <w:r w:rsidRPr="002D1D03">
              <w:rPr>
                <w:rFonts w:ascii="Lucida Sans" w:hAnsi="Lucida Sans" w:cs="Lucida Sans"/>
                <w:b/>
              </w:rPr>
              <w:t>Back</w:t>
            </w:r>
            <w:r w:rsidRPr="002D1D03">
              <w:rPr>
                <w:rFonts w:ascii="Lucida Sans" w:hAnsi="Lucida Sans" w:cs="Lucida Sans"/>
              </w:rPr>
              <w:t xml:space="preserve"> to return to the </w:t>
            </w:r>
            <w:r w:rsidRPr="002D1D03">
              <w:rPr>
                <w:rFonts w:ascii="Lucida Sans" w:hAnsi="Lucida Sans" w:cs="Lucida Sans"/>
                <w:b/>
              </w:rPr>
              <w:t>Change WBS Element</w:t>
            </w:r>
            <w:r w:rsidRPr="002D1D03">
              <w:rPr>
                <w:rFonts w:ascii="Lucida Sans" w:hAnsi="Lucida Sans" w:cs="Lucida Sans"/>
              </w:rPr>
              <w:t>:</w:t>
            </w:r>
            <w:r w:rsidRPr="002D1D03">
              <w:rPr>
                <w:rFonts w:ascii="Lucida Sans" w:hAnsi="Lucida Sans" w:cs="Lucida Sans"/>
                <w:b/>
              </w:rPr>
              <w:t xml:space="preserve"> Basic Data</w:t>
            </w:r>
            <w:r w:rsidRPr="002D1D03">
              <w:rPr>
                <w:rFonts w:ascii="Lucida Sans" w:hAnsi="Lucida Sans" w:cs="Lucida Sans"/>
              </w:rPr>
              <w:t xml:space="preserve"> screen.</w:t>
            </w:r>
          </w:p>
          <w:p w:rsidR="002D1D03" w:rsidRDefault="002D1D03" w:rsidP="002D1D03">
            <w:pPr>
              <w:ind w:left="426"/>
              <w:rPr>
                <w:rFonts w:ascii="Lucida Sans" w:hAnsi="Lucida Sans"/>
                <w:b/>
              </w:rPr>
            </w:pPr>
          </w:p>
          <w:p w:rsidR="003936BE" w:rsidRPr="003936BE" w:rsidRDefault="002D1D03" w:rsidP="002D1D03">
            <w:pPr>
              <w:ind w:left="66"/>
              <w:rPr>
                <w:rFonts w:ascii="Lucida Sans" w:hAnsi="Lucida Sans" w:cs="Lucida Sans"/>
              </w:rPr>
            </w:pPr>
            <w:r w:rsidRPr="002D3C02">
              <w:rPr>
                <w:rFonts w:ascii="Lucida Sans" w:hAnsi="Lucida Sans"/>
                <w:b/>
              </w:rPr>
              <w:t>Note</w:t>
            </w:r>
            <w:r w:rsidRPr="004F4A48">
              <w:rPr>
                <w:rFonts w:ascii="Lucida Sans" w:hAnsi="Lucida Sans"/>
              </w:rPr>
              <w:t>: This step will only be possible when the PPM project financial structure is loaded.</w:t>
            </w:r>
          </w:p>
        </w:tc>
      </w:tr>
      <w:tr w:rsidR="003936BE" w:rsidRPr="003936BE" w:rsidTr="00A4004B">
        <w:tc>
          <w:tcPr>
            <w:tcW w:w="709" w:type="dxa"/>
            <w:shd w:val="clear" w:color="auto" w:fill="auto"/>
          </w:tcPr>
          <w:p w:rsidR="003936BE" w:rsidRPr="003936BE" w:rsidRDefault="003936BE" w:rsidP="00703EA3">
            <w:pPr>
              <w:pStyle w:val="TableCentered"/>
              <w:numPr>
                <w:ilvl w:val="0"/>
                <w:numId w:val="38"/>
              </w:numPr>
              <w:rPr>
                <w:rFonts w:cs="Lucida Sans"/>
              </w:rPr>
            </w:pPr>
          </w:p>
        </w:tc>
        <w:tc>
          <w:tcPr>
            <w:tcW w:w="8222" w:type="dxa"/>
            <w:shd w:val="clear" w:color="auto" w:fill="auto"/>
          </w:tcPr>
          <w:p w:rsidR="002D1D03" w:rsidRPr="002D3C02" w:rsidRDefault="002D1D03" w:rsidP="002D1D03">
            <w:pPr>
              <w:ind w:left="-21"/>
              <w:rPr>
                <w:rFonts w:ascii="Lucida Sans" w:hAnsi="Lucida Sans"/>
              </w:rPr>
            </w:pPr>
            <w:r w:rsidRPr="002D1D03">
              <w:rPr>
                <w:rFonts w:ascii="Lucida Sans" w:hAnsi="Lucida Sans"/>
              </w:rPr>
              <w:t xml:space="preserve">Click </w:t>
            </w:r>
            <w:r w:rsidRPr="002D1D03">
              <w:rPr>
                <w:rFonts w:ascii="Lucida Sans" w:hAnsi="Lucida Sans"/>
                <w:b/>
              </w:rPr>
              <w:t>Save</w:t>
            </w:r>
            <w:r w:rsidRPr="002D1D03">
              <w:rPr>
                <w:rFonts w:ascii="Lucida Sans" w:hAnsi="Lucida Sans"/>
              </w:rPr>
              <w:t xml:space="preserve">. </w:t>
            </w:r>
          </w:p>
          <w:p w:rsidR="003936BE" w:rsidRPr="003936BE" w:rsidRDefault="002D1D03" w:rsidP="002D1D03">
            <w:pPr>
              <w:spacing w:before="120" w:after="60"/>
              <w:rPr>
                <w:rFonts w:ascii="Lucida Sans" w:hAnsi="Lucida Sans" w:cs="Lucida Sans"/>
              </w:rPr>
            </w:pPr>
            <w:r w:rsidRPr="002D3C02">
              <w:rPr>
                <w:rFonts w:ascii="Lucida Sans" w:hAnsi="Lucida Sans"/>
                <w:b/>
              </w:rPr>
              <w:t>Result</w:t>
            </w:r>
            <w:r w:rsidRPr="004F4A48">
              <w:rPr>
                <w:rFonts w:ascii="Lucida Sans" w:hAnsi="Lucida Sans"/>
              </w:rPr>
              <w:t xml:space="preserve">: The message ‘WBS element &lt;number&gt; is being changed’ will display on the </w:t>
            </w:r>
            <w:r w:rsidRPr="002D3C02">
              <w:rPr>
                <w:rFonts w:ascii="Lucida Sans" w:hAnsi="Lucida Sans"/>
                <w:b/>
              </w:rPr>
              <w:t>Change WBS Element</w:t>
            </w:r>
            <w:r w:rsidRPr="004F4A48">
              <w:rPr>
                <w:rFonts w:ascii="Lucida Sans" w:hAnsi="Lucida Sans"/>
              </w:rPr>
              <w:t xml:space="preserve">: </w:t>
            </w:r>
            <w:r w:rsidRPr="002D3C02">
              <w:rPr>
                <w:rFonts w:ascii="Lucida Sans" w:hAnsi="Lucida Sans"/>
                <w:b/>
              </w:rPr>
              <w:t>Initial Screen</w:t>
            </w:r>
            <w:r w:rsidRPr="00110ACD">
              <w:rPr>
                <w:rFonts w:ascii="Lucida Sans" w:hAnsi="Lucida Sans"/>
              </w:rPr>
              <w:t>.</w:t>
            </w:r>
            <w:r w:rsidRPr="004F4A48">
              <w:rPr>
                <w:rFonts w:ascii="Lucida Sans" w:hAnsi="Lucida Sans"/>
              </w:rPr>
              <w:t xml:space="preserve"> The WBS element will now be activated</w:t>
            </w:r>
          </w:p>
        </w:tc>
      </w:tr>
    </w:tbl>
    <w:p w:rsidR="009D5532" w:rsidRPr="00C33D8C" w:rsidRDefault="009D5532" w:rsidP="005E7D75">
      <w:pPr>
        <w:pStyle w:val="NormalHeadingBold"/>
        <w:rPr>
          <w:sz w:val="2"/>
          <w:szCs w:val="2"/>
        </w:rPr>
      </w:pPr>
    </w:p>
    <w:p w:rsidR="00192786" w:rsidRDefault="00192786" w:rsidP="002B7954">
      <w:pPr>
        <w:pStyle w:val="Heading2"/>
      </w:pPr>
      <w:r w:rsidRPr="00C33D8C">
        <w:t xml:space="preserve">Detailed </w:t>
      </w:r>
      <w:r w:rsidR="00F93F5B" w:rsidRPr="00C33D8C">
        <w:t>p</w:t>
      </w:r>
      <w:r w:rsidRPr="00C33D8C">
        <w:t>rocedure</w:t>
      </w:r>
    </w:p>
    <w:p w:rsidR="002D1D03" w:rsidRPr="002D1D03" w:rsidRDefault="002D1D03" w:rsidP="002D1D03"/>
    <w:p w:rsidR="00977B63" w:rsidRPr="00C33D8C" w:rsidRDefault="00977B63" w:rsidP="00977B63">
      <w:pPr>
        <w:rPr>
          <w:rFonts w:ascii="Lucida Sans" w:hAnsi="Lucida Sans"/>
        </w:rPr>
      </w:pPr>
      <w:r w:rsidRPr="00C33D8C">
        <w:rPr>
          <w:rFonts w:ascii="Lucida Sans" w:hAnsi="Lucida Sans"/>
        </w:rPr>
        <w:t>Follow the steps below to complete this transaction.</w:t>
      </w:r>
    </w:p>
    <w:p w:rsidR="00977B63" w:rsidRPr="00C33D8C" w:rsidRDefault="00977B63" w:rsidP="00977B63">
      <w:pPr>
        <w:rPr>
          <w:rFonts w:ascii="Lucida Sans" w:hAnsi="Lucida Sans"/>
        </w:rPr>
      </w:pPr>
    </w:p>
    <w:p w:rsidR="00C853F0" w:rsidRPr="00C11BA8" w:rsidRDefault="001E7D34" w:rsidP="00946F66">
      <w:pPr>
        <w:pStyle w:val="ListParagraph"/>
        <w:numPr>
          <w:ilvl w:val="0"/>
          <w:numId w:val="16"/>
        </w:numPr>
        <w:rPr>
          <w:rFonts w:ascii="Lucida Sans" w:hAnsi="Lucida Sans"/>
          <w:lang w:val="en-GB" w:eastAsia="en-US"/>
        </w:rPr>
      </w:pPr>
      <w:r w:rsidRPr="001E7D34">
        <w:rPr>
          <w:rFonts w:ascii="Lucida Sans" w:hAnsi="Lucida Sans"/>
          <w:lang w:val="en-GB"/>
        </w:rPr>
        <w:t xml:space="preserve">On the </w:t>
      </w:r>
      <w:r w:rsidRPr="001E7D34">
        <w:rPr>
          <w:rFonts w:ascii="Lucida Sans" w:hAnsi="Lucida Sans"/>
          <w:b/>
          <w:lang w:val="en-GB"/>
        </w:rPr>
        <w:t>Object</w:t>
      </w:r>
      <w:r>
        <w:rPr>
          <w:rFonts w:ascii="Lucida Sans" w:hAnsi="Lucida Sans"/>
          <w:b/>
          <w:lang w:val="en-GB"/>
        </w:rPr>
        <w:t xml:space="preserve"> Overview</w:t>
      </w:r>
      <w:r w:rsidRPr="001E7D34">
        <w:rPr>
          <w:rFonts w:ascii="Lucida Sans" w:hAnsi="Lucida Sans"/>
          <w:b/>
          <w:lang w:val="en-GB"/>
        </w:rPr>
        <w:t xml:space="preserve"> </w:t>
      </w:r>
      <w:r w:rsidRPr="001E7D34">
        <w:rPr>
          <w:rFonts w:ascii="Lucida Sans" w:hAnsi="Lucida Sans"/>
          <w:lang w:val="en-GB"/>
        </w:rPr>
        <w:t>tab</w:t>
      </w:r>
      <w:r w:rsidR="00C853F0" w:rsidRPr="00946F66">
        <w:rPr>
          <w:rFonts w:ascii="Lucida Sans" w:hAnsi="Lucida Sans"/>
        </w:rPr>
        <w:t xml:space="preserve">, select </w:t>
      </w:r>
      <w:r w:rsidR="00C853F0" w:rsidRPr="00946F66">
        <w:rPr>
          <w:rFonts w:ascii="Lucida Sans" w:hAnsi="Lucida Sans"/>
          <w:b/>
        </w:rPr>
        <w:t>Architectural Object</w:t>
      </w:r>
      <w:r w:rsidR="00C853F0" w:rsidRPr="00946F66">
        <w:rPr>
          <w:rFonts w:ascii="Lucida Sans" w:hAnsi="Lucida Sans"/>
        </w:rPr>
        <w:t xml:space="preserve"> from the drop</w:t>
      </w:r>
      <w:r w:rsidR="006C790A">
        <w:rPr>
          <w:rFonts w:ascii="Lucida Sans" w:hAnsi="Lucida Sans"/>
        </w:rPr>
        <w:t>-</w:t>
      </w:r>
      <w:r w:rsidR="00C853F0" w:rsidRPr="00946F66">
        <w:rPr>
          <w:rFonts w:ascii="Lucida Sans" w:hAnsi="Lucida Sans"/>
        </w:rPr>
        <w:t xml:space="preserve">down list and click the </w:t>
      </w:r>
      <w:r w:rsidR="00C853F0" w:rsidRPr="003B2020">
        <w:rPr>
          <w:rFonts w:ascii="Lucida Sans" w:hAnsi="Lucida Sans"/>
          <w:b/>
        </w:rPr>
        <w:t>Find</w:t>
      </w:r>
      <w:r w:rsidR="00C853F0" w:rsidRPr="00946F66">
        <w:rPr>
          <w:rFonts w:ascii="Lucida Sans" w:hAnsi="Lucida Sans"/>
        </w:rPr>
        <w:t xml:space="preserve"> icon</w:t>
      </w:r>
      <w:r w:rsidR="006C790A">
        <w:rPr>
          <w:rFonts w:ascii="Lucida Sans" w:hAnsi="Lucida Sans"/>
        </w:rPr>
        <w:t xml:space="preserve"> (circled in blue below).</w:t>
      </w:r>
      <w:r w:rsidR="00A45377">
        <w:rPr>
          <w:rFonts w:ascii="Lucida Sans" w:hAnsi="Lucida Sans"/>
        </w:rPr>
        <w:t xml:space="preserve"> </w:t>
      </w:r>
    </w:p>
    <w:p w:rsidR="00C11BA8" w:rsidRPr="00C11BA8" w:rsidRDefault="00C11BA8" w:rsidP="00C11BA8">
      <w:pPr>
        <w:pStyle w:val="ListParagraph"/>
        <w:ind w:left="405"/>
        <w:rPr>
          <w:rFonts w:ascii="Lucida Sans" w:hAnsi="Lucida Sans"/>
          <w:lang w:val="en-GB" w:eastAsia="en-US"/>
        </w:rPr>
      </w:pPr>
    </w:p>
    <w:p w:rsidR="00C11BA8" w:rsidRPr="00C11BA8" w:rsidRDefault="00AB1A8D" w:rsidP="00C11BA8">
      <w:pPr>
        <w:jc w:val="center"/>
        <w:rPr>
          <w:rFonts w:ascii="Lucida Sans" w:hAnsi="Lucida Sans"/>
        </w:rPr>
      </w:pPr>
      <w:r>
        <w:rPr>
          <w:rFonts w:ascii="Lucida Sans" w:hAnsi="Lucida Sans"/>
          <w:noProof/>
          <w:lang w:val="en-CA" w:eastAsia="en-CA"/>
        </w:rPr>
        <w:pict>
          <v:oval id="Oval 6" o:spid="_x0000_s1026" style="position:absolute;left:0;text-align:left;margin-left:99.75pt;margin-top:117.7pt;width:18.75pt;height:14.25pt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GVKAIAAEoEAAAOAAAAZHJzL2Uyb0RvYy54bWysVMFu2zAMvQ/YPwi6L7azpGmNOEWRLsOA&#10;bi3Q7QMUWY6FyaJGKXGyrx8lu1m63Yb5IJAi+UQ+kl7eHjvDDgq9BlvxYpJzpqyEWttdxb993by7&#10;5swHYWthwKqKn5Tnt6u3b5a9K9UUWjC1QkYg1pe9q3gbgiuzzMtWdcJPwClLxgawE4FU3GU1ip7Q&#10;O5NN8/wq6wFrhyCV93R7Pxj5KuE3jZLhsWm8CsxUnHIL6cR0buOZrZai3KFwrZZjGuIfsuiEtvTo&#10;GepeBMH2qP+C6rRE8NCEiYQug6bRUqUaqJoi/6Oa51Y4lWohcrw70+T/H6z8cnhCpmvqHWdWdNSi&#10;x4Mw7Coy0ztfksOze8JYm3cPIL97ZmHdCrtTd4jQt0rUlE8R/bNXAVHxFMq2/WeoCVjsAySSjg12&#10;EZDKZ8fUi9O5F+oYmKTL6fvrYjrnTJKpuM5vFvP0gihfgh368FFBx6JQcWWMdj6yJUpxePAh5iPK&#10;F6+UPxhdb7QxScHddm2QUbEV36RviDWuFcNtmg7C8INrwvOXGMaynrK7yed5in1lHKNGqHyRr894&#10;lxgIe1unKYxMfhjlILQZZHrf2JHayObQlS3UJ2IWYRhoWkASWsCfnPU0zBX3P/YCFWfmk6Xu3BSz&#10;WZz+pMzmiykpeGnZXlqElQRV8cDZIK7DsDF7h3rX0ktFKtfCHXW00Ynq2O0hqzFZGtjE2LhccSMu&#10;9eT1+xew+gUAAP//AwBQSwMEFAAGAAgAAAAhACEyd8LiAAAACwEAAA8AAABkcnMvZG93bnJldi54&#10;bWxMj8FOwzAQRO9I/IO1SFwQdRKSioQ4FapAIHGicIDbNl6SqPY6it025esxJzjOzmj2Tb2arREH&#10;mvzgWEG6SEAQt04P3Cl4f3u8vgXhA7JG45gUnMjDqjk/q7HS7sivdNiETsQS9hUq6EMYKyl925NF&#10;v3AjcfS+3GQxRDl1Uk94jOXWyCxJltLiwPFDjyOte2p3m71V8HQ12ueH7mP3Ik+54XKNn8U3KnV5&#10;Md/fgQg0h78w/OJHdGgi09btWXthFGRpGbcEBTdpWoKIiaxYFiC28ZInOcimlv83ND8AAAD//wMA&#10;UEsBAi0AFAAGAAgAAAAhALaDOJL+AAAA4QEAABMAAAAAAAAAAAAAAAAAAAAAAFtDb250ZW50X1R5&#10;cGVzXS54bWxQSwECLQAUAAYACAAAACEAOP0h/9YAAACUAQAACwAAAAAAAAAAAAAAAAAvAQAAX3Jl&#10;bHMvLnJlbHNQSwECLQAUAAYACAAAACEAB0YhlSgCAABKBAAADgAAAAAAAAAAAAAAAAAuAgAAZHJz&#10;L2Uyb0RvYy54bWxQSwECLQAUAAYACAAAACEAITJ3wuIAAAALAQAADwAAAAAAAAAAAAAAAACCBAAA&#10;ZHJzL2Rvd25yZXYueG1sUEsFBgAAAAAEAAQA8wAAAJEFAAAAAA==&#10;" strokecolor="#0070c0" strokeweight="1.5pt">
            <v:fill opacity="0"/>
          </v:oval>
        </w:pict>
      </w:r>
      <w:r w:rsidR="00C11BA8" w:rsidRPr="00C11BA8">
        <w:rPr>
          <w:rFonts w:ascii="Lucida Sans" w:hAnsi="Lucida Sans"/>
          <w:noProof/>
          <w:bdr w:val="single" w:sz="6" w:space="0" w:color="auto"/>
          <w:lang w:val="en-NZ" w:eastAsia="en-NZ"/>
        </w:rPr>
        <w:drawing>
          <wp:inline distT="0" distB="0" distL="0" distR="0">
            <wp:extent cx="5417820" cy="3366135"/>
            <wp:effectExtent l="19050" t="19050" r="11430" b="24765"/>
            <wp:docPr id="1" name="Picture 0" descr="RE80 CJ12 Obj Over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80 CJ12 Obj Overview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366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BA8" w:rsidRPr="00C11BA8" w:rsidRDefault="00C11BA8" w:rsidP="00C11BA8">
      <w:pPr>
        <w:rPr>
          <w:rFonts w:ascii="Lucida Sans" w:hAnsi="Lucida Sans"/>
        </w:rPr>
      </w:pPr>
    </w:p>
    <w:p w:rsidR="00A357DF" w:rsidRPr="00A357DF" w:rsidRDefault="00A357DF" w:rsidP="00A357DF">
      <w:pPr>
        <w:jc w:val="center"/>
        <w:rPr>
          <w:rFonts w:ascii="Lucida Sans" w:hAnsi="Lucida Sans"/>
        </w:rPr>
      </w:pPr>
    </w:p>
    <w:p w:rsidR="00977B63" w:rsidRDefault="006C790A" w:rsidP="006C790A">
      <w:pPr>
        <w:ind w:left="45" w:firstLine="315"/>
        <w:rPr>
          <w:rFonts w:ascii="Lucida Sans" w:hAnsi="Lucida Sans"/>
        </w:rPr>
      </w:pPr>
      <w:r w:rsidRPr="006C790A">
        <w:rPr>
          <w:rFonts w:ascii="Lucida Sans" w:hAnsi="Lucida Sans"/>
          <w:b/>
        </w:rPr>
        <w:t>Result</w:t>
      </w:r>
      <w:r>
        <w:rPr>
          <w:rFonts w:ascii="Lucida Sans" w:hAnsi="Lucida Sans"/>
        </w:rPr>
        <w:t xml:space="preserve">: </w:t>
      </w:r>
      <w:r w:rsidR="00DF324E" w:rsidRPr="006C790A">
        <w:rPr>
          <w:rFonts w:ascii="Lucida Sans" w:hAnsi="Lucida Sans"/>
        </w:rPr>
        <w:t xml:space="preserve">The </w:t>
      </w:r>
      <w:r w:rsidR="00DF324E" w:rsidRPr="006C790A">
        <w:rPr>
          <w:rFonts w:ascii="Lucida Sans" w:hAnsi="Lucida Sans"/>
          <w:b/>
        </w:rPr>
        <w:t>Restrict Value Range</w:t>
      </w:r>
      <w:r w:rsidR="00DF324E" w:rsidRPr="006C790A">
        <w:rPr>
          <w:rFonts w:ascii="Lucida Sans" w:hAnsi="Lucida Sans"/>
        </w:rPr>
        <w:t xml:space="preserve"> dialog box displays</w:t>
      </w:r>
      <w:r>
        <w:rPr>
          <w:rFonts w:ascii="Lucida Sans" w:hAnsi="Lucida Sans"/>
        </w:rPr>
        <w:t>.</w:t>
      </w:r>
    </w:p>
    <w:p w:rsidR="00572EC1" w:rsidRDefault="00572EC1" w:rsidP="006C790A">
      <w:pPr>
        <w:ind w:left="45" w:firstLine="315"/>
        <w:rPr>
          <w:rFonts w:ascii="Lucida Sans" w:hAnsi="Lucida Sans"/>
        </w:rPr>
      </w:pPr>
    </w:p>
    <w:p w:rsidR="00572EC1" w:rsidRPr="006C790A" w:rsidRDefault="00572EC1" w:rsidP="00572EC1">
      <w:pPr>
        <w:ind w:left="45" w:firstLine="315"/>
        <w:jc w:val="center"/>
        <w:rPr>
          <w:rFonts w:ascii="Lucida Sans" w:hAnsi="Lucida Sans"/>
        </w:rPr>
      </w:pPr>
      <w:r w:rsidRPr="00572EC1">
        <w:rPr>
          <w:rFonts w:ascii="Lucida Sans" w:hAnsi="Lucida Sans"/>
          <w:noProof/>
          <w:bdr w:val="single" w:sz="6" w:space="0" w:color="auto"/>
          <w:lang w:val="en-NZ" w:eastAsia="en-NZ"/>
        </w:rPr>
        <w:lastRenderedPageBreak/>
        <w:drawing>
          <wp:inline distT="0" distB="0" distL="0" distR="0">
            <wp:extent cx="4471988" cy="2764631"/>
            <wp:effectExtent l="19050" t="19050" r="23812" b="16669"/>
            <wp:docPr id="3" name="Picture 2" descr="Restrict Value 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rict Value Rang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988" cy="27646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324E" w:rsidRDefault="00DF324E" w:rsidP="00DF324E">
      <w:pPr>
        <w:pStyle w:val="ListParagraph"/>
        <w:ind w:left="360"/>
        <w:rPr>
          <w:rFonts w:ascii="Lucida Sans" w:hAnsi="Lucida Sans"/>
        </w:rPr>
      </w:pPr>
    </w:p>
    <w:p w:rsidR="00110ACD" w:rsidRDefault="00110ACD" w:rsidP="002E53EC">
      <w:pPr>
        <w:pStyle w:val="ListParagraph"/>
        <w:ind w:left="360"/>
        <w:jc w:val="center"/>
        <w:rPr>
          <w:rFonts w:ascii="Lucida Sans" w:hAnsi="Lucida Sans"/>
        </w:rPr>
      </w:pPr>
    </w:p>
    <w:p w:rsidR="00B770EE" w:rsidRPr="00F46C18" w:rsidRDefault="00F46C18" w:rsidP="003B2020">
      <w:pPr>
        <w:pStyle w:val="ListParagraph"/>
        <w:numPr>
          <w:ilvl w:val="0"/>
          <w:numId w:val="16"/>
        </w:numPr>
        <w:rPr>
          <w:rFonts w:ascii="Lucida Sans" w:hAnsi="Lucida Sans"/>
          <w:b/>
        </w:rPr>
      </w:pPr>
      <w:r w:rsidRPr="00F46C18">
        <w:rPr>
          <w:rFonts w:ascii="Lucida Sans" w:hAnsi="Lucida Sans"/>
          <w:lang w:val="en-GB"/>
        </w:rPr>
        <w:t>Select a suitable search (e.g. Architectural Object by Address).</w:t>
      </w:r>
    </w:p>
    <w:p w:rsidR="00F46C18" w:rsidRPr="00F46C18" w:rsidRDefault="00F46C18" w:rsidP="00F46C18">
      <w:pPr>
        <w:rPr>
          <w:rFonts w:ascii="Lucida Sans" w:hAnsi="Lucida Sans"/>
          <w:b/>
        </w:rPr>
      </w:pPr>
    </w:p>
    <w:p w:rsidR="00F46C18" w:rsidRPr="00F46C18" w:rsidRDefault="00F46C18" w:rsidP="003B2020">
      <w:pPr>
        <w:pStyle w:val="ListParagraph"/>
        <w:numPr>
          <w:ilvl w:val="0"/>
          <w:numId w:val="16"/>
        </w:numPr>
        <w:rPr>
          <w:rFonts w:ascii="Lucida Sans" w:hAnsi="Lucida Sans"/>
        </w:rPr>
      </w:pPr>
      <w:r w:rsidRPr="00F46C18">
        <w:rPr>
          <w:rFonts w:ascii="Lucida Sans" w:hAnsi="Lucida Sans"/>
          <w:lang w:val="en-GB"/>
        </w:rPr>
        <w:t>Enter search criteria (e.g. part of the address) and press Enter.</w:t>
      </w:r>
    </w:p>
    <w:p w:rsidR="00F46C18" w:rsidRPr="00F46C18" w:rsidRDefault="00F46C18" w:rsidP="00F46C18">
      <w:pPr>
        <w:rPr>
          <w:rFonts w:ascii="Lucida Sans" w:hAnsi="Lucida Sans"/>
        </w:rPr>
      </w:pPr>
    </w:p>
    <w:p w:rsidR="00F46C18" w:rsidRPr="00F46C18" w:rsidRDefault="00F46C18" w:rsidP="003B2020">
      <w:pPr>
        <w:pStyle w:val="ListParagraph"/>
        <w:numPr>
          <w:ilvl w:val="0"/>
          <w:numId w:val="16"/>
        </w:numPr>
        <w:rPr>
          <w:rFonts w:ascii="Lucida Sans" w:hAnsi="Lucida Sans"/>
        </w:rPr>
      </w:pPr>
      <w:r w:rsidRPr="00F46C18">
        <w:rPr>
          <w:rFonts w:ascii="Lucida Sans" w:hAnsi="Lucida Sans"/>
          <w:lang w:val="en-GB"/>
        </w:rPr>
        <w:t xml:space="preserve">Select  </w:t>
      </w:r>
      <w:r w:rsidR="001E7D34">
        <w:rPr>
          <w:rFonts w:ascii="Lucida Sans" w:hAnsi="Lucida Sans"/>
          <w:lang w:val="en-GB"/>
        </w:rPr>
        <w:t>the</w:t>
      </w:r>
      <w:r w:rsidRPr="00F46C18">
        <w:rPr>
          <w:rFonts w:ascii="Lucida Sans" w:hAnsi="Lucida Sans"/>
          <w:lang w:val="en-GB"/>
        </w:rPr>
        <w:t xml:space="preserve"> architectural object (property) from the displayed list by double-clicking on the item in the list that displays.</w:t>
      </w:r>
    </w:p>
    <w:p w:rsidR="00F46C18" w:rsidRPr="00245D0C" w:rsidRDefault="00F46C18" w:rsidP="00F46C18">
      <w:pPr>
        <w:rPr>
          <w:rFonts w:ascii="Lucida Sans" w:hAnsi="Lucida Sans"/>
          <w:sz w:val="16"/>
          <w:szCs w:val="16"/>
        </w:rPr>
      </w:pPr>
    </w:p>
    <w:p w:rsidR="00F46C18" w:rsidRPr="00F46C18" w:rsidRDefault="00572EC1" w:rsidP="00F46C18">
      <w:pPr>
        <w:ind w:left="426"/>
        <w:jc w:val="center"/>
        <w:rPr>
          <w:rFonts w:ascii="Lucida Sans" w:hAnsi="Lucida Sans"/>
        </w:rPr>
      </w:pPr>
      <w:r w:rsidRPr="00572EC1">
        <w:rPr>
          <w:rFonts w:ascii="Lucida Sans" w:hAnsi="Lucida Sans"/>
          <w:noProof/>
          <w:bdr w:val="single" w:sz="6" w:space="0" w:color="auto"/>
          <w:lang w:val="en-NZ" w:eastAsia="en-NZ"/>
        </w:rPr>
        <w:drawing>
          <wp:inline distT="0" distB="0" distL="0" distR="0">
            <wp:extent cx="4922044" cy="1478756"/>
            <wp:effectExtent l="19050" t="19050" r="11906" b="26194"/>
            <wp:docPr id="5" name="Picture 4" descr="Entry f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y foun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044" cy="14787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6C18" w:rsidRPr="00F46C18" w:rsidRDefault="00F46C18" w:rsidP="00F46C18">
      <w:pPr>
        <w:rPr>
          <w:rFonts w:ascii="Lucida Sans" w:hAnsi="Lucida Sans"/>
          <w:sz w:val="16"/>
          <w:szCs w:val="16"/>
        </w:rPr>
      </w:pPr>
    </w:p>
    <w:p w:rsidR="00F46C18" w:rsidRDefault="00F46C18" w:rsidP="00F46C18">
      <w:pPr>
        <w:ind w:left="405"/>
        <w:rPr>
          <w:rFonts w:ascii="Lucida Sans" w:hAnsi="Lucida Sans"/>
        </w:rPr>
      </w:pPr>
      <w:r w:rsidRPr="00F46C18">
        <w:rPr>
          <w:rFonts w:ascii="Lucida Sans" w:hAnsi="Lucida Sans"/>
          <w:b/>
        </w:rPr>
        <w:t>Result</w:t>
      </w:r>
      <w:r w:rsidRPr="00F46C18">
        <w:rPr>
          <w:rFonts w:ascii="Lucida Sans" w:hAnsi="Lucida Sans"/>
        </w:rPr>
        <w:t xml:space="preserve">: The </w:t>
      </w:r>
      <w:r w:rsidRPr="00F46C18">
        <w:rPr>
          <w:rFonts w:ascii="Lucida Sans" w:hAnsi="Lucida Sans"/>
          <w:b/>
        </w:rPr>
        <w:t>Architect. Object Property &lt;</w:t>
      </w:r>
      <w:r w:rsidRPr="00F46C18">
        <w:rPr>
          <w:rFonts w:ascii="Lucida Sans" w:hAnsi="Lucida Sans"/>
          <w:b/>
          <w:i/>
        </w:rPr>
        <w:t>88******</w:t>
      </w:r>
      <w:r w:rsidRPr="00F46C18">
        <w:rPr>
          <w:rFonts w:ascii="Lucida Sans" w:hAnsi="Lucida Sans"/>
          <w:b/>
        </w:rPr>
        <w:t>&gt; Display</w:t>
      </w:r>
      <w:r w:rsidRPr="00F46C18">
        <w:rPr>
          <w:rFonts w:ascii="Lucida Sans" w:hAnsi="Lucida Sans"/>
        </w:rPr>
        <w:t xml:space="preserve">: </w:t>
      </w:r>
      <w:r w:rsidRPr="00F46C18">
        <w:rPr>
          <w:rFonts w:ascii="Lucida Sans" w:hAnsi="Lucida Sans"/>
          <w:b/>
        </w:rPr>
        <w:t>General Data</w:t>
      </w:r>
      <w:r w:rsidRPr="00F46C18">
        <w:rPr>
          <w:rFonts w:ascii="Lucida Sans" w:hAnsi="Lucida Sans"/>
        </w:rPr>
        <w:t xml:space="preserve"> screen displays.</w:t>
      </w:r>
    </w:p>
    <w:p w:rsidR="00F46C18" w:rsidRPr="00F46C18" w:rsidRDefault="00F46C18" w:rsidP="00F46C18">
      <w:pPr>
        <w:ind w:left="405"/>
        <w:rPr>
          <w:rFonts w:ascii="Lucida Sans" w:hAnsi="Lucida Sans"/>
          <w:b/>
          <w:sz w:val="16"/>
          <w:szCs w:val="16"/>
        </w:rPr>
      </w:pPr>
    </w:p>
    <w:p w:rsidR="00F46C18" w:rsidRDefault="00F46C18" w:rsidP="00F46C18">
      <w:pPr>
        <w:ind w:left="405"/>
        <w:rPr>
          <w:rFonts w:ascii="Lucida Sans" w:hAnsi="Lucida Sans"/>
        </w:rPr>
      </w:pPr>
      <w:r w:rsidRPr="00F46C18">
        <w:rPr>
          <w:rFonts w:ascii="Lucida Sans" w:hAnsi="Lucida Sans"/>
          <w:b/>
        </w:rPr>
        <w:t>Note</w:t>
      </w:r>
      <w:r w:rsidRPr="00F46C18">
        <w:rPr>
          <w:rFonts w:ascii="Lucida Sans" w:hAnsi="Lucida Sans"/>
        </w:rPr>
        <w:t>: If a search list does not display, review your selection criteria, make any changes and press Enter to search again.</w:t>
      </w:r>
    </w:p>
    <w:p w:rsidR="00A357DF" w:rsidRDefault="00A357DF" w:rsidP="00F46C18">
      <w:pPr>
        <w:ind w:left="405"/>
        <w:rPr>
          <w:rFonts w:ascii="Lucida Sans" w:hAnsi="Lucida Sans"/>
        </w:rPr>
      </w:pPr>
    </w:p>
    <w:p w:rsidR="00A357DF" w:rsidRPr="00F46C18" w:rsidRDefault="00572EC1" w:rsidP="00A357DF">
      <w:pPr>
        <w:ind w:left="405"/>
        <w:jc w:val="center"/>
        <w:rPr>
          <w:rFonts w:ascii="Lucida Sans" w:hAnsi="Lucida Sans"/>
        </w:rPr>
      </w:pPr>
      <w:r w:rsidRPr="00572EC1">
        <w:rPr>
          <w:rFonts w:ascii="Lucida Sans" w:hAnsi="Lucida Sans"/>
          <w:noProof/>
          <w:bdr w:val="single" w:sz="6" w:space="0" w:color="auto"/>
          <w:lang w:val="en-NZ" w:eastAsia="en-NZ"/>
        </w:rPr>
        <w:lastRenderedPageBreak/>
        <w:drawing>
          <wp:inline distT="0" distB="0" distL="0" distR="0">
            <wp:extent cx="5374958" cy="4856321"/>
            <wp:effectExtent l="19050" t="19050" r="16192" b="20479"/>
            <wp:docPr id="14" name="Picture 13" descr="Displays 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lays scree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958" cy="48563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324E" w:rsidRDefault="00DF324E" w:rsidP="00DF324E">
      <w:pPr>
        <w:pStyle w:val="ListParagraph"/>
        <w:ind w:left="360"/>
        <w:rPr>
          <w:rFonts w:ascii="Lucida Sans" w:hAnsi="Lucida Sans"/>
        </w:rPr>
      </w:pPr>
    </w:p>
    <w:p w:rsidR="00F46C18" w:rsidRDefault="004F4A48" w:rsidP="003B2020">
      <w:pPr>
        <w:pStyle w:val="ListParagraph"/>
        <w:numPr>
          <w:ilvl w:val="0"/>
          <w:numId w:val="16"/>
        </w:numPr>
        <w:rPr>
          <w:rFonts w:ascii="Lucida Sans" w:hAnsi="Lucida Sans"/>
        </w:rPr>
      </w:pPr>
      <w:r w:rsidRPr="004F4A48">
        <w:rPr>
          <w:rFonts w:ascii="Lucida Sans" w:hAnsi="Lucida Sans"/>
        </w:rPr>
        <w:t xml:space="preserve">Click on the </w:t>
      </w:r>
      <w:r w:rsidRPr="004F4A48">
        <w:rPr>
          <w:rFonts w:ascii="Lucida Sans" w:hAnsi="Lucida Sans"/>
          <w:b/>
        </w:rPr>
        <w:t>Assignments</w:t>
      </w:r>
      <w:r w:rsidRPr="004F4A48">
        <w:rPr>
          <w:rFonts w:ascii="Lucida Sans" w:hAnsi="Lucida Sans"/>
        </w:rPr>
        <w:t xml:space="preserve"> tab.</w:t>
      </w:r>
    </w:p>
    <w:p w:rsidR="00B35D54" w:rsidRDefault="00B35D54" w:rsidP="00B35D54">
      <w:pPr>
        <w:rPr>
          <w:rFonts w:ascii="Lucida Sans" w:hAnsi="Lucida Sans"/>
        </w:rPr>
      </w:pPr>
    </w:p>
    <w:p w:rsidR="00B35D54" w:rsidRPr="00B35D54" w:rsidRDefault="00B35D54" w:rsidP="00B35D54">
      <w:pPr>
        <w:jc w:val="center"/>
        <w:rPr>
          <w:rFonts w:ascii="Lucida Sans" w:hAnsi="Lucida Sans"/>
        </w:rPr>
      </w:pPr>
      <w:r w:rsidRPr="00B35D54">
        <w:rPr>
          <w:rFonts w:ascii="Lucida Sans" w:hAnsi="Lucida Sans"/>
          <w:noProof/>
          <w:bdr w:val="single" w:sz="4" w:space="0" w:color="auto"/>
          <w:lang w:val="en-NZ" w:eastAsia="en-NZ"/>
        </w:rPr>
        <w:drawing>
          <wp:inline distT="0" distB="0" distL="0" distR="0">
            <wp:extent cx="3987165" cy="4110990"/>
            <wp:effectExtent l="38100" t="19050" r="13335" b="22860"/>
            <wp:docPr id="4" name="Picture 3" descr="CJ12 Assign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12 Assignment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4110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675A9" w:rsidRPr="00D675A9" w:rsidRDefault="00D675A9" w:rsidP="00D675A9">
      <w:pPr>
        <w:jc w:val="center"/>
        <w:rPr>
          <w:rFonts w:ascii="Lucida Sans" w:hAnsi="Lucida Sans"/>
        </w:rPr>
      </w:pPr>
    </w:p>
    <w:p w:rsidR="004F4A48" w:rsidRPr="004F4A48" w:rsidRDefault="004F4A48" w:rsidP="004F4A48">
      <w:pPr>
        <w:rPr>
          <w:rFonts w:ascii="Lucida Sans" w:hAnsi="Lucida Sans"/>
        </w:rPr>
      </w:pPr>
    </w:p>
    <w:p w:rsidR="004F4A48" w:rsidRDefault="004F4A48" w:rsidP="004F4A48">
      <w:pPr>
        <w:pStyle w:val="ListParagraph"/>
        <w:numPr>
          <w:ilvl w:val="0"/>
          <w:numId w:val="16"/>
        </w:numPr>
        <w:ind w:left="426"/>
        <w:rPr>
          <w:rFonts w:ascii="Lucida Sans" w:hAnsi="Lucida Sans"/>
        </w:rPr>
      </w:pPr>
      <w:r w:rsidRPr="004F4A48">
        <w:rPr>
          <w:rFonts w:ascii="Lucida Sans" w:hAnsi="Lucida Sans"/>
        </w:rPr>
        <w:t>Click on t</w:t>
      </w:r>
      <w:r w:rsidR="00D675A9">
        <w:rPr>
          <w:rFonts w:ascii="Lucida Sans" w:hAnsi="Lucida Sans"/>
        </w:rPr>
        <w:t>he relevant WBS element (e.g. 8</w:t>
      </w:r>
      <w:r w:rsidR="006C2F3E">
        <w:rPr>
          <w:rFonts w:ascii="Lucida Sans" w:hAnsi="Lucida Sans"/>
        </w:rPr>
        <w:t>7</w:t>
      </w:r>
      <w:r w:rsidR="004F0F0A">
        <w:rPr>
          <w:rFonts w:ascii="Lucida Sans" w:hAnsi="Lucida Sans"/>
        </w:rPr>
        <w:t>322011</w:t>
      </w:r>
      <w:r w:rsidR="006C2F3E">
        <w:rPr>
          <w:rFonts w:ascii="Lucida Sans" w:hAnsi="Lucida Sans"/>
        </w:rPr>
        <w:t xml:space="preserve"> for the ACQ WBS</w:t>
      </w:r>
      <w:r w:rsidRPr="004F4A48">
        <w:rPr>
          <w:rFonts w:ascii="Lucida Sans" w:hAnsi="Lucida Sans"/>
        </w:rPr>
        <w:t xml:space="preserve">) to view the details in the </w:t>
      </w:r>
      <w:r w:rsidRPr="004F4A48">
        <w:rPr>
          <w:rFonts w:ascii="Lucida Sans" w:hAnsi="Lucida Sans"/>
          <w:b/>
        </w:rPr>
        <w:t>WBS Element</w:t>
      </w:r>
      <w:r w:rsidR="004F0F0A">
        <w:rPr>
          <w:rFonts w:ascii="Lucida Sans" w:hAnsi="Lucida Sans"/>
        </w:rPr>
        <w:t xml:space="preserve"> tab (bottom half of the screen)</w:t>
      </w:r>
    </w:p>
    <w:p w:rsidR="00525AB6" w:rsidRDefault="00525AB6" w:rsidP="00525AB6">
      <w:pPr>
        <w:pStyle w:val="ListParagraph"/>
        <w:ind w:left="426"/>
        <w:rPr>
          <w:rFonts w:ascii="Lucida Sans" w:hAnsi="Lucida Sans"/>
        </w:rPr>
      </w:pPr>
      <w:r>
        <w:rPr>
          <w:rFonts w:ascii="Lucida Sans" w:hAnsi="Lucida Sans"/>
        </w:rPr>
        <w:tab/>
      </w:r>
    </w:p>
    <w:p w:rsidR="00525AB6" w:rsidRPr="00525AB6" w:rsidRDefault="00525AB6" w:rsidP="00525AB6">
      <w:pPr>
        <w:jc w:val="center"/>
        <w:rPr>
          <w:rFonts w:ascii="Lucida Sans" w:hAnsi="Lucida Sans"/>
        </w:rPr>
      </w:pPr>
      <w:r w:rsidRPr="00525AB6">
        <w:rPr>
          <w:rFonts w:ascii="Lucida Sans" w:hAnsi="Lucida Sans"/>
          <w:noProof/>
          <w:bdr w:val="single" w:sz="6" w:space="0" w:color="auto"/>
          <w:lang w:val="en-NZ" w:eastAsia="en-NZ"/>
        </w:rPr>
        <w:drawing>
          <wp:inline distT="0" distB="0" distL="0" distR="0">
            <wp:extent cx="4121944" cy="2035969"/>
            <wp:effectExtent l="19050" t="19050" r="11906" b="21431"/>
            <wp:docPr id="16" name="Picture 15" descr="ACQ Assignments WBSE Tab bottom half of 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Q Assignments WBSE Tab bottom half of scree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944" cy="20359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C2F3E" w:rsidRDefault="006C2F3E" w:rsidP="006C2F3E">
      <w:pPr>
        <w:pStyle w:val="ListParagraph"/>
        <w:ind w:left="426"/>
        <w:rPr>
          <w:rFonts w:ascii="Lucida Sans" w:hAnsi="Lucida Sans"/>
        </w:rPr>
      </w:pPr>
    </w:p>
    <w:p w:rsidR="00D675A9" w:rsidRDefault="00D675A9" w:rsidP="00D675A9">
      <w:pPr>
        <w:pStyle w:val="ListParagraph"/>
        <w:ind w:left="426"/>
        <w:rPr>
          <w:rFonts w:ascii="Lucida Sans" w:hAnsi="Lucida Sans"/>
        </w:rPr>
      </w:pPr>
    </w:p>
    <w:p w:rsidR="004F4A48" w:rsidRDefault="00322EAB" w:rsidP="004F4A48">
      <w:pPr>
        <w:pStyle w:val="ListParagraph"/>
        <w:numPr>
          <w:ilvl w:val="0"/>
          <w:numId w:val="16"/>
        </w:numPr>
        <w:ind w:left="426"/>
        <w:rPr>
          <w:rFonts w:ascii="Lucida Sans" w:hAnsi="Lucida Sans"/>
        </w:rPr>
      </w:pPr>
      <w:r>
        <w:rPr>
          <w:rFonts w:ascii="Lucida Sans" w:hAnsi="Lucida Sans"/>
        </w:rPr>
        <w:t>Click the display</w:t>
      </w:r>
      <w:r w:rsidR="00BD59F6">
        <w:rPr>
          <w:rFonts w:ascii="Lucida Sans" w:hAnsi="Lucida Sans"/>
        </w:rPr>
        <w:t>/change button to go into change mode</w:t>
      </w:r>
    </w:p>
    <w:p w:rsidR="00D2021F" w:rsidRDefault="00D2021F" w:rsidP="00BD59F6">
      <w:pPr>
        <w:pStyle w:val="ListParagraph"/>
        <w:ind w:left="426"/>
        <w:rPr>
          <w:rFonts w:ascii="Lucida Sans" w:hAnsi="Lucida Sans"/>
        </w:rPr>
      </w:pPr>
    </w:p>
    <w:p w:rsidR="00D2021F" w:rsidRDefault="00BD59F6" w:rsidP="004F4A48">
      <w:pPr>
        <w:pStyle w:val="ListParagraph"/>
        <w:numPr>
          <w:ilvl w:val="0"/>
          <w:numId w:val="16"/>
        </w:numPr>
        <w:ind w:left="426"/>
        <w:rPr>
          <w:rFonts w:ascii="Lucida Sans" w:hAnsi="Lucida Sans"/>
        </w:rPr>
      </w:pPr>
      <w:r>
        <w:rPr>
          <w:rFonts w:ascii="Lucida Sans" w:hAnsi="Lucida Sans"/>
        </w:rPr>
        <w:t xml:space="preserve">Double click the triangle next to the </w:t>
      </w:r>
      <w:r w:rsidR="00D2021F">
        <w:rPr>
          <w:rFonts w:ascii="Lucida Sans" w:hAnsi="Lucida Sans"/>
        </w:rPr>
        <w:t>ACQ WBSE</w:t>
      </w:r>
      <w:r>
        <w:rPr>
          <w:rFonts w:ascii="Lucida Sans" w:hAnsi="Lucida Sans"/>
        </w:rPr>
        <w:t xml:space="preserve">. This will move you directly into CJ12 to activate WBSE. </w:t>
      </w:r>
    </w:p>
    <w:p w:rsidR="00D2021F" w:rsidRPr="00D2021F" w:rsidRDefault="00D2021F" w:rsidP="00D2021F">
      <w:pPr>
        <w:pStyle w:val="ListParagraph"/>
        <w:rPr>
          <w:rFonts w:ascii="Lucida Sans" w:hAnsi="Lucida Sans"/>
        </w:rPr>
      </w:pPr>
    </w:p>
    <w:p w:rsidR="00BD59F6" w:rsidRDefault="00AB1A8D" w:rsidP="00D2021F">
      <w:pPr>
        <w:pStyle w:val="ListParagraph"/>
        <w:ind w:left="426"/>
        <w:rPr>
          <w:rFonts w:ascii="Lucida Sans" w:hAnsi="Lucida Sans"/>
        </w:rPr>
      </w:pPr>
      <w:r>
        <w:rPr>
          <w:rFonts w:ascii="Lucida Sans" w:hAnsi="Lucida Sans"/>
          <w:noProof/>
          <w:lang w:val="en-NZ" w:eastAsia="en-NZ"/>
        </w:rPr>
        <w:pict>
          <v:oval id="_x0000_s1029" style="position:absolute;left:0;text-align:left;margin-left:57pt;margin-top:128.25pt;width:18.75pt;height:14.25pt;z-index:251671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GVKAIAAEoEAAAOAAAAZHJzL2Uyb0RvYy54bWysVMFu2zAMvQ/YPwi6L7azpGmNOEWRLsOA&#10;bi3Q7QMUWY6FyaJGKXGyrx8lu1m63Yb5IJAi+UQ+kl7eHjvDDgq9BlvxYpJzpqyEWttdxb993by7&#10;5swHYWthwKqKn5Tnt6u3b5a9K9UUWjC1QkYg1pe9q3gbgiuzzMtWdcJPwClLxgawE4FU3GU1ip7Q&#10;O5NN8/wq6wFrhyCV93R7Pxj5KuE3jZLhsWm8CsxUnHIL6cR0buOZrZai3KFwrZZjGuIfsuiEtvTo&#10;GepeBMH2qP+C6rRE8NCEiYQug6bRUqUaqJoi/6Oa51Y4lWohcrw70+T/H6z8cnhCpmvqHWdWdNSi&#10;x4Mw7Coy0ztfksOze8JYm3cPIL97ZmHdCrtTd4jQt0rUlE8R/bNXAVHxFMq2/WeoCVjsAySSjg12&#10;EZDKZ8fUi9O5F+oYmKTL6fvrYjrnTJKpuM5vFvP0gihfgh368FFBx6JQcWWMdj6yJUpxePAh5iPK&#10;F6+UPxhdb7QxScHddm2QUbEV36RviDWuFcNtmg7C8INrwvOXGMaynrK7yed5in1lHKNGqHyRr894&#10;lxgIe1unKYxMfhjlILQZZHrf2JHayObQlS3UJ2IWYRhoWkASWsCfnPU0zBX3P/YCFWfmk6Xu3BSz&#10;WZz+pMzmiykpeGnZXlqElQRV8cDZIK7DsDF7h3rX0ktFKtfCHXW00Ynq2O0hqzFZGtjE2LhccSMu&#10;9eT1+xew+gUAAP//AwBQSwMEFAAGAAgAAAAhACEyd8LiAAAACwEAAA8AAABkcnMvZG93bnJldi54&#10;bWxMj8FOwzAQRO9I/IO1SFwQdRKSioQ4FapAIHGicIDbNl6SqPY6it025esxJzjOzmj2Tb2arREH&#10;mvzgWEG6SEAQt04P3Cl4f3u8vgXhA7JG45gUnMjDqjk/q7HS7sivdNiETsQS9hUq6EMYKyl925NF&#10;v3AjcfS+3GQxRDl1Uk94jOXWyCxJltLiwPFDjyOte2p3m71V8HQ12ueH7mP3Ik+54XKNn8U3KnV5&#10;Md/fgQg0h78w/OJHdGgi09btWXthFGRpGbcEBTdpWoKIiaxYFiC28ZInOcimlv83ND8AAAD//wMA&#10;UEsBAi0AFAAGAAgAAAAhALaDOJL+AAAA4QEAABMAAAAAAAAAAAAAAAAAAAAAAFtDb250ZW50X1R5&#10;cGVzXS54bWxQSwECLQAUAAYACAAAACEAOP0h/9YAAACUAQAACwAAAAAAAAAAAAAAAAAvAQAAX3Jl&#10;bHMvLnJlbHNQSwECLQAUAAYACAAAACEAB0YhlSgCAABKBAAADgAAAAAAAAAAAAAAAAAuAgAAZHJz&#10;L2Uyb0RvYy54bWxQSwECLQAUAAYACAAAACEAITJ3wuIAAAALAQAADwAAAAAAAAAAAAAAAACCBAAA&#10;ZHJzL2Rvd25yZXYueG1sUEsFBgAAAAAEAAQA8wAAAJEFAAAAAA==&#10;" strokecolor="#0070c0" strokeweight="1.5pt">
            <v:fill opacity="0"/>
          </v:oval>
        </w:pict>
      </w:r>
      <w:r>
        <w:rPr>
          <w:rFonts w:ascii="Lucida Sans" w:hAnsi="Lucida Sans"/>
          <w:noProof/>
          <w:lang w:val="en-NZ" w:eastAsia="en-NZ"/>
        </w:rPr>
        <w:pict>
          <v:oval id="_x0000_s1028" style="position:absolute;left:0;text-align:left;margin-left:264pt;margin-top:24.75pt;width:18.75pt;height:14.25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GVKAIAAEoEAAAOAAAAZHJzL2Uyb0RvYy54bWysVMFu2zAMvQ/YPwi6L7azpGmNOEWRLsOA&#10;bi3Q7QMUWY6FyaJGKXGyrx8lu1m63Yb5IJAi+UQ+kl7eHjvDDgq9BlvxYpJzpqyEWttdxb993by7&#10;5swHYWthwKqKn5Tnt6u3b5a9K9UUWjC1QkYg1pe9q3gbgiuzzMtWdcJPwClLxgawE4FU3GU1ip7Q&#10;O5NN8/wq6wFrhyCV93R7Pxj5KuE3jZLhsWm8CsxUnHIL6cR0buOZrZai3KFwrZZjGuIfsuiEtvTo&#10;GepeBMH2qP+C6rRE8NCEiYQug6bRUqUaqJoi/6Oa51Y4lWohcrw70+T/H6z8cnhCpmvqHWdWdNSi&#10;x4Mw7Coy0ztfksOze8JYm3cPIL97ZmHdCrtTd4jQt0rUlE8R/bNXAVHxFMq2/WeoCVjsAySSjg12&#10;EZDKZ8fUi9O5F+oYmKTL6fvrYjrnTJKpuM5vFvP0gihfgh368FFBx6JQcWWMdj6yJUpxePAh5iPK&#10;F6+UPxhdb7QxScHddm2QUbEV36RviDWuFcNtmg7C8INrwvOXGMaynrK7yed5in1lHKNGqHyRr894&#10;lxgIe1unKYxMfhjlILQZZHrf2JHayObQlS3UJ2IWYRhoWkASWsCfnPU0zBX3P/YCFWfmk6Xu3BSz&#10;WZz+pMzmiykpeGnZXlqElQRV8cDZIK7DsDF7h3rX0ktFKtfCHXW00Ynq2O0hqzFZGtjE2LhccSMu&#10;9eT1+xew+gUAAP//AwBQSwMEFAAGAAgAAAAhACEyd8LiAAAACwEAAA8AAABkcnMvZG93bnJldi54&#10;bWxMj8FOwzAQRO9I/IO1SFwQdRKSioQ4FapAIHGicIDbNl6SqPY6it025esxJzjOzmj2Tb2arREH&#10;mvzgWEG6SEAQt04P3Cl4f3u8vgXhA7JG45gUnMjDqjk/q7HS7sivdNiETsQS9hUq6EMYKyl925NF&#10;v3AjcfS+3GQxRDl1Uk94jOXWyCxJltLiwPFDjyOte2p3m71V8HQ12ueH7mP3Ik+54XKNn8U3KnV5&#10;Md/fgQg0h78w/OJHdGgi09btWXthFGRpGbcEBTdpWoKIiaxYFiC28ZInOcimlv83ND8AAAD//wMA&#10;UEsBAi0AFAAGAAgAAAAhALaDOJL+AAAA4QEAABMAAAAAAAAAAAAAAAAAAAAAAFtDb250ZW50X1R5&#10;cGVzXS54bWxQSwECLQAUAAYACAAAACEAOP0h/9YAAACUAQAACwAAAAAAAAAAAAAAAAAvAQAAX3Jl&#10;bHMvLnJlbHNQSwECLQAUAAYACAAAACEAB0YhlSgCAABKBAAADgAAAAAAAAAAAAAAAAAuAgAAZHJz&#10;L2Uyb0RvYy54bWxQSwECLQAUAAYACAAAACEAITJ3wuIAAAALAQAADwAAAAAAAAAAAAAAAACCBAAA&#10;ZHJzL2Rvd25yZXYueG1sUEsFBgAAAAAEAAQA8wAAAJEFAAAAAA==&#10;" strokecolor="#0070c0" strokeweight="1.5pt">
            <v:fill opacity="0"/>
          </v:oval>
        </w:pict>
      </w:r>
      <w:r w:rsidR="00D2021F" w:rsidRPr="00D2021F">
        <w:rPr>
          <w:rFonts w:ascii="Lucida Sans" w:hAnsi="Lucida Sans"/>
          <w:noProof/>
          <w:bdr w:val="single" w:sz="4" w:space="0" w:color="auto"/>
          <w:lang w:val="en-NZ" w:eastAsia="en-NZ"/>
        </w:rPr>
        <w:drawing>
          <wp:inline distT="0" distB="0" distL="0" distR="0">
            <wp:extent cx="4133850" cy="3900487"/>
            <wp:effectExtent l="19050" t="19050" r="19050" b="23813"/>
            <wp:docPr id="6" name="Picture 5" descr="Change the WBSE by double clicking on the tri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ge the WBSE by double clicking on the triangl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9004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C3387" w:rsidRPr="004C3387" w:rsidRDefault="004C3387" w:rsidP="004C3387">
      <w:pPr>
        <w:pStyle w:val="ListParagraph"/>
        <w:rPr>
          <w:rFonts w:ascii="Lucida Sans" w:hAnsi="Lucida Sans"/>
        </w:rPr>
      </w:pPr>
    </w:p>
    <w:p w:rsidR="00A613F4" w:rsidRDefault="00A613F4" w:rsidP="004F4A48">
      <w:pPr>
        <w:rPr>
          <w:rFonts w:ascii="Lucida Sans" w:hAnsi="Lucida Sans"/>
        </w:rPr>
      </w:pPr>
    </w:p>
    <w:p w:rsidR="002D3C02" w:rsidRDefault="002D3C02" w:rsidP="004F4A48">
      <w:pPr>
        <w:pStyle w:val="ListParagraph"/>
        <w:numPr>
          <w:ilvl w:val="0"/>
          <w:numId w:val="16"/>
        </w:numPr>
        <w:ind w:left="426"/>
        <w:rPr>
          <w:rFonts w:ascii="Lucida Sans" w:hAnsi="Lucida Sans"/>
        </w:rPr>
      </w:pPr>
      <w:r w:rsidRPr="004F4A48">
        <w:rPr>
          <w:rFonts w:ascii="Lucida Sans" w:hAnsi="Lucida Sans"/>
        </w:rPr>
        <w:t xml:space="preserve">Click in the tickbox beside </w:t>
      </w:r>
      <w:r w:rsidRPr="00E855B8">
        <w:rPr>
          <w:rFonts w:ascii="Lucida Sans" w:hAnsi="Lucida Sans"/>
          <w:b/>
        </w:rPr>
        <w:t>Acct asst elem</w:t>
      </w:r>
      <w:r w:rsidRPr="004F4A48">
        <w:rPr>
          <w:rFonts w:ascii="Lucida Sans" w:hAnsi="Lucida Sans"/>
        </w:rPr>
        <w:t>.</w:t>
      </w:r>
      <w:r>
        <w:rPr>
          <w:rFonts w:ascii="Lucida Sans" w:hAnsi="Lucida Sans"/>
        </w:rPr>
        <w:t xml:space="preserve"> </w:t>
      </w:r>
      <w:r w:rsidRPr="004F4A48">
        <w:rPr>
          <w:rFonts w:ascii="Lucida Sans" w:hAnsi="Lucida Sans"/>
        </w:rPr>
        <w:t>(when ticked, this activates the WBS element and allows costs to be settled to it).</w:t>
      </w:r>
    </w:p>
    <w:p w:rsidR="002D3C02" w:rsidRPr="002D3C02" w:rsidRDefault="002D3C02" w:rsidP="002D3C02">
      <w:pPr>
        <w:pStyle w:val="ListParagraph"/>
        <w:rPr>
          <w:rFonts w:ascii="Lucida Sans" w:hAnsi="Lucida Sans"/>
        </w:rPr>
      </w:pPr>
    </w:p>
    <w:p w:rsidR="002D3C02" w:rsidRDefault="004C224B" w:rsidP="004C224B">
      <w:pPr>
        <w:pStyle w:val="ListParagraph"/>
        <w:jc w:val="center"/>
        <w:rPr>
          <w:rFonts w:ascii="Lucida Sans" w:hAnsi="Lucida Sans"/>
        </w:rPr>
      </w:pPr>
      <w:r w:rsidRPr="004C224B">
        <w:rPr>
          <w:rFonts w:ascii="Lucida Sans" w:hAnsi="Lucida Sans"/>
          <w:noProof/>
          <w:bdr w:val="single" w:sz="4" w:space="0" w:color="auto"/>
          <w:lang w:val="en-NZ" w:eastAsia="en-NZ"/>
        </w:rPr>
        <w:drawing>
          <wp:inline distT="0" distB="0" distL="0" distR="0">
            <wp:extent cx="4117181" cy="3169920"/>
            <wp:effectExtent l="19050" t="19050" r="16669" b="11430"/>
            <wp:docPr id="12" name="Picture 11" descr="CJ12 tick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12 tick box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181" cy="3169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613F4" w:rsidRPr="002D3C02" w:rsidRDefault="00A613F4" w:rsidP="004C224B">
      <w:pPr>
        <w:pStyle w:val="ListParagraph"/>
        <w:jc w:val="center"/>
        <w:rPr>
          <w:rFonts w:ascii="Lucida Sans" w:hAnsi="Lucida Sans"/>
        </w:rPr>
      </w:pPr>
    </w:p>
    <w:p w:rsidR="002D3C02" w:rsidRPr="004F4A48" w:rsidRDefault="002D3C02" w:rsidP="004F4A48">
      <w:pPr>
        <w:pStyle w:val="ListParagraph"/>
        <w:numPr>
          <w:ilvl w:val="0"/>
          <w:numId w:val="16"/>
        </w:numPr>
        <w:ind w:left="426"/>
        <w:rPr>
          <w:rFonts w:ascii="Lucida Sans" w:hAnsi="Lucida Sans"/>
        </w:rPr>
      </w:pPr>
      <w:r w:rsidRPr="004F4A48">
        <w:rPr>
          <w:rFonts w:ascii="Lucida Sans" w:hAnsi="Lucida Sans"/>
        </w:rPr>
        <w:t xml:space="preserve">To </w:t>
      </w:r>
      <w:r w:rsidRPr="00A613F4">
        <w:rPr>
          <w:rFonts w:ascii="Lucida Sans" w:hAnsi="Lucida Sans"/>
          <w:b/>
        </w:rPr>
        <w:t>link to a PPM project WBS element</w:t>
      </w:r>
      <w:r w:rsidRPr="004F4A48">
        <w:rPr>
          <w:rFonts w:ascii="Lucida Sans" w:hAnsi="Lucida Sans"/>
        </w:rPr>
        <w:t>, do the following:</w:t>
      </w:r>
    </w:p>
    <w:p w:rsidR="004F4A48" w:rsidRPr="004F4A48" w:rsidRDefault="004F4A48" w:rsidP="002D3C02">
      <w:pPr>
        <w:ind w:left="426"/>
        <w:rPr>
          <w:rFonts w:ascii="Lucida Sans" w:hAnsi="Lucida Sans"/>
        </w:rPr>
      </w:pPr>
    </w:p>
    <w:p w:rsidR="004F4A48" w:rsidRPr="002D3C02" w:rsidRDefault="004F4A48" w:rsidP="002D3C02">
      <w:pPr>
        <w:pStyle w:val="ListParagraph"/>
        <w:numPr>
          <w:ilvl w:val="0"/>
          <w:numId w:val="28"/>
        </w:numPr>
        <w:jc w:val="both"/>
        <w:rPr>
          <w:rFonts w:ascii="Lucida Sans" w:hAnsi="Lucida Sans"/>
        </w:rPr>
      </w:pPr>
      <w:r w:rsidRPr="002D3C02">
        <w:rPr>
          <w:rFonts w:ascii="Lucida Sans" w:hAnsi="Lucida Sans"/>
        </w:rPr>
        <w:t xml:space="preserve">Click the </w:t>
      </w:r>
      <w:r w:rsidRPr="002D3C02">
        <w:rPr>
          <w:rFonts w:ascii="Lucida Sans" w:hAnsi="Lucida Sans"/>
          <w:b/>
        </w:rPr>
        <w:t>Settlement Rule</w:t>
      </w:r>
      <w:r w:rsidRPr="002D3C02">
        <w:rPr>
          <w:rFonts w:ascii="Lucida Sans" w:hAnsi="Lucida Sans"/>
        </w:rPr>
        <w:t xml:space="preserve"> button in the menu.</w:t>
      </w:r>
    </w:p>
    <w:p w:rsidR="004F4A48" w:rsidRPr="002D3C02" w:rsidRDefault="004F4A48" w:rsidP="002D3C02">
      <w:pPr>
        <w:pStyle w:val="ListParagraph"/>
        <w:numPr>
          <w:ilvl w:val="0"/>
          <w:numId w:val="28"/>
        </w:numPr>
        <w:jc w:val="both"/>
        <w:rPr>
          <w:rFonts w:ascii="Lucida Sans" w:hAnsi="Lucida Sans"/>
        </w:rPr>
      </w:pPr>
      <w:r w:rsidRPr="002D3C02">
        <w:rPr>
          <w:rFonts w:ascii="Lucida Sans" w:hAnsi="Lucida Sans"/>
        </w:rPr>
        <w:t>Click in the Cat (Category) field and choose WBS element</w:t>
      </w:r>
      <w:r w:rsidR="00E855B8">
        <w:rPr>
          <w:rFonts w:ascii="Lucida Sans" w:hAnsi="Lucida Sans"/>
        </w:rPr>
        <w:t xml:space="preserve"> in the </w:t>
      </w:r>
      <w:r w:rsidR="00E855B8" w:rsidRPr="00E855B8">
        <w:rPr>
          <w:rFonts w:ascii="Lucida Sans" w:hAnsi="Lucida Sans"/>
          <w:b/>
        </w:rPr>
        <w:t>Maintain Settlement Rule</w:t>
      </w:r>
      <w:r w:rsidR="00E855B8" w:rsidRPr="00E855B8">
        <w:rPr>
          <w:rFonts w:ascii="Lucida Sans" w:hAnsi="Lucida Sans"/>
        </w:rPr>
        <w:t>:</w:t>
      </w:r>
      <w:r w:rsidR="00E855B8" w:rsidRPr="00E855B8">
        <w:rPr>
          <w:rFonts w:ascii="Lucida Sans" w:hAnsi="Lucida Sans"/>
          <w:b/>
        </w:rPr>
        <w:t xml:space="preserve"> Overview</w:t>
      </w:r>
      <w:r w:rsidR="00E855B8">
        <w:rPr>
          <w:rFonts w:ascii="Lucida Sans" w:hAnsi="Lucida Sans"/>
        </w:rPr>
        <w:t xml:space="preserve"> screen</w:t>
      </w:r>
      <w:r w:rsidRPr="002D3C02">
        <w:rPr>
          <w:rFonts w:ascii="Lucida Sans" w:hAnsi="Lucida Sans"/>
        </w:rPr>
        <w:t>.</w:t>
      </w:r>
    </w:p>
    <w:p w:rsidR="004F4A48" w:rsidRDefault="00E855B8" w:rsidP="002D3C02">
      <w:pPr>
        <w:pStyle w:val="ListParagraph"/>
        <w:numPr>
          <w:ilvl w:val="0"/>
          <w:numId w:val="28"/>
        </w:numPr>
        <w:rPr>
          <w:rFonts w:ascii="Lucida Sans" w:hAnsi="Lucida Sans"/>
        </w:rPr>
      </w:pPr>
      <w:r>
        <w:rPr>
          <w:rFonts w:ascii="Lucida Sans" w:hAnsi="Lucida Sans"/>
        </w:rPr>
        <w:t xml:space="preserve">Enter </w:t>
      </w:r>
      <w:r w:rsidR="004F4A48" w:rsidRPr="002D3C02">
        <w:rPr>
          <w:rFonts w:ascii="Lucida Sans" w:hAnsi="Lucida Sans"/>
        </w:rPr>
        <w:t>the relevant project WBS element in the Settlement Receiver field.</w:t>
      </w:r>
    </w:p>
    <w:p w:rsidR="00E855B8" w:rsidRDefault="00E855B8" w:rsidP="002D3C02">
      <w:pPr>
        <w:pStyle w:val="ListParagraph"/>
        <w:numPr>
          <w:ilvl w:val="0"/>
          <w:numId w:val="28"/>
        </w:numPr>
        <w:rPr>
          <w:rFonts w:ascii="Lucida Sans" w:hAnsi="Lucida Sans"/>
        </w:rPr>
      </w:pPr>
      <w:r>
        <w:rPr>
          <w:rFonts w:ascii="Lucida Sans" w:hAnsi="Lucida Sans" w:cs="Lucida Sans"/>
        </w:rPr>
        <w:t xml:space="preserve">Click </w:t>
      </w:r>
      <w:r w:rsidRPr="00E855B8">
        <w:rPr>
          <w:rFonts w:ascii="Lucida Sans" w:hAnsi="Lucida Sans" w:cs="Lucida Sans"/>
          <w:b/>
        </w:rPr>
        <w:t>Back</w:t>
      </w:r>
      <w:r>
        <w:rPr>
          <w:rFonts w:ascii="Lucida Sans" w:hAnsi="Lucida Sans" w:cs="Lucida Sans"/>
        </w:rPr>
        <w:t xml:space="preserve"> to return to the </w:t>
      </w:r>
      <w:r w:rsidRPr="003936BE">
        <w:rPr>
          <w:rFonts w:ascii="Lucida Sans" w:hAnsi="Lucida Sans" w:cs="Lucida Sans"/>
          <w:b/>
        </w:rPr>
        <w:t>Change WBS Element</w:t>
      </w:r>
      <w:r w:rsidRPr="00E855B8">
        <w:rPr>
          <w:rFonts w:ascii="Lucida Sans" w:hAnsi="Lucida Sans" w:cs="Lucida Sans"/>
        </w:rPr>
        <w:t>:</w:t>
      </w:r>
      <w:r w:rsidRPr="003936BE">
        <w:rPr>
          <w:rFonts w:ascii="Lucida Sans" w:hAnsi="Lucida Sans" w:cs="Lucida Sans"/>
          <w:b/>
        </w:rPr>
        <w:t xml:space="preserve"> Basic Data</w:t>
      </w:r>
      <w:r>
        <w:rPr>
          <w:rFonts w:ascii="Lucida Sans" w:hAnsi="Lucida Sans" w:cs="Lucida Sans"/>
        </w:rPr>
        <w:t xml:space="preserve"> screen.</w:t>
      </w:r>
    </w:p>
    <w:p w:rsidR="002D3C02" w:rsidRDefault="002D3C02" w:rsidP="002D3C02">
      <w:pPr>
        <w:rPr>
          <w:rFonts w:ascii="Lucida Sans" w:hAnsi="Lucida Sans"/>
        </w:rPr>
      </w:pPr>
    </w:p>
    <w:p w:rsidR="002D3C02" w:rsidRDefault="004C224B" w:rsidP="004C224B">
      <w:pPr>
        <w:ind w:left="426"/>
        <w:jc w:val="center"/>
        <w:rPr>
          <w:rFonts w:ascii="Lucida Sans" w:hAnsi="Lucida Sans"/>
          <w:b/>
        </w:rPr>
      </w:pPr>
      <w:r w:rsidRPr="004C224B">
        <w:rPr>
          <w:rFonts w:ascii="Lucida Sans" w:hAnsi="Lucida Sans"/>
          <w:b/>
          <w:noProof/>
          <w:bdr w:val="single" w:sz="4" w:space="0" w:color="auto"/>
          <w:lang w:val="en-NZ" w:eastAsia="en-NZ"/>
        </w:rPr>
        <w:drawing>
          <wp:inline distT="0" distB="0" distL="0" distR="0">
            <wp:extent cx="4421981" cy="2978944"/>
            <wp:effectExtent l="19050" t="19050" r="16669" b="11906"/>
            <wp:docPr id="13" name="Picture 12" descr="CJ12 Main Settlement R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12 Main Settlement Rule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981" cy="29789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F4A48" w:rsidRPr="004F4A48" w:rsidRDefault="004F4A48" w:rsidP="002D3C02">
      <w:pPr>
        <w:ind w:left="426"/>
        <w:rPr>
          <w:rFonts w:ascii="Lucida Sans" w:hAnsi="Lucida Sans"/>
        </w:rPr>
      </w:pPr>
      <w:r w:rsidRPr="002D3C02">
        <w:rPr>
          <w:rFonts w:ascii="Lucida Sans" w:hAnsi="Lucida Sans"/>
          <w:b/>
        </w:rPr>
        <w:t>Note</w:t>
      </w:r>
      <w:r w:rsidRPr="004F4A48">
        <w:rPr>
          <w:rFonts w:ascii="Lucida Sans" w:hAnsi="Lucida Sans"/>
        </w:rPr>
        <w:t>: This step will only be possible when the PPM project financial structure is loaded.</w:t>
      </w:r>
    </w:p>
    <w:p w:rsidR="002D3C02" w:rsidRDefault="002D3C02" w:rsidP="004F4A48">
      <w:pPr>
        <w:rPr>
          <w:rFonts w:ascii="Lucida Sans" w:hAnsi="Lucida Sans"/>
        </w:rPr>
      </w:pPr>
    </w:p>
    <w:p w:rsidR="004F4A48" w:rsidRPr="002D3C02" w:rsidRDefault="004F4A48" w:rsidP="002D3C02">
      <w:pPr>
        <w:pStyle w:val="ListParagraph"/>
        <w:numPr>
          <w:ilvl w:val="0"/>
          <w:numId w:val="16"/>
        </w:numPr>
        <w:rPr>
          <w:rFonts w:ascii="Lucida Sans" w:hAnsi="Lucida Sans"/>
        </w:rPr>
      </w:pPr>
      <w:r w:rsidRPr="002D3C02">
        <w:rPr>
          <w:rFonts w:ascii="Lucida Sans" w:hAnsi="Lucida Sans"/>
        </w:rPr>
        <w:t xml:space="preserve">Click </w:t>
      </w:r>
      <w:r w:rsidRPr="002D3C02">
        <w:rPr>
          <w:rFonts w:ascii="Lucida Sans" w:hAnsi="Lucida Sans"/>
          <w:b/>
        </w:rPr>
        <w:t>Save</w:t>
      </w:r>
      <w:r w:rsidRPr="002D3C02">
        <w:rPr>
          <w:rFonts w:ascii="Lucida Sans" w:hAnsi="Lucida Sans"/>
        </w:rPr>
        <w:t xml:space="preserve">. </w:t>
      </w:r>
    </w:p>
    <w:p w:rsidR="002D3C02" w:rsidRPr="002D3C02" w:rsidRDefault="002D3C02" w:rsidP="002D3C02">
      <w:pPr>
        <w:rPr>
          <w:rFonts w:ascii="Lucida Sans" w:hAnsi="Lucida Sans"/>
        </w:rPr>
      </w:pPr>
    </w:p>
    <w:p w:rsidR="004F4A48" w:rsidRPr="004F4A48" w:rsidRDefault="004F4A48" w:rsidP="002D3C02">
      <w:pPr>
        <w:ind w:left="360"/>
        <w:rPr>
          <w:rFonts w:ascii="Lucida Sans" w:hAnsi="Lucida Sans"/>
          <w:highlight w:val="yellow"/>
        </w:rPr>
      </w:pPr>
      <w:r w:rsidRPr="002D3C02">
        <w:rPr>
          <w:rFonts w:ascii="Lucida Sans" w:hAnsi="Lucida Sans"/>
          <w:b/>
        </w:rPr>
        <w:t>Result</w:t>
      </w:r>
      <w:r w:rsidRPr="004F4A48">
        <w:rPr>
          <w:rFonts w:ascii="Lucida Sans" w:hAnsi="Lucida Sans"/>
        </w:rPr>
        <w:t xml:space="preserve">: The message ‘WBS element &lt;number&gt; is being changed’ will display on the </w:t>
      </w:r>
      <w:r w:rsidRPr="002D3C02">
        <w:rPr>
          <w:rFonts w:ascii="Lucida Sans" w:hAnsi="Lucida Sans"/>
          <w:b/>
        </w:rPr>
        <w:t>Change WBS Element</w:t>
      </w:r>
      <w:r w:rsidRPr="004F4A48">
        <w:rPr>
          <w:rFonts w:ascii="Lucida Sans" w:hAnsi="Lucida Sans"/>
        </w:rPr>
        <w:t xml:space="preserve">: </w:t>
      </w:r>
      <w:r w:rsidRPr="002D3C02">
        <w:rPr>
          <w:rFonts w:ascii="Lucida Sans" w:hAnsi="Lucida Sans"/>
          <w:b/>
        </w:rPr>
        <w:t>Initial Screen</w:t>
      </w:r>
      <w:r w:rsidRPr="00110ACD">
        <w:rPr>
          <w:rFonts w:ascii="Lucida Sans" w:hAnsi="Lucida Sans"/>
        </w:rPr>
        <w:t>.</w:t>
      </w:r>
      <w:r w:rsidRPr="004F4A48">
        <w:rPr>
          <w:rFonts w:ascii="Lucida Sans" w:hAnsi="Lucida Sans"/>
        </w:rPr>
        <w:t xml:space="preserve"> The WBS element will now be activated.</w:t>
      </w:r>
    </w:p>
    <w:p w:rsidR="00F46C18" w:rsidRPr="00245D0C" w:rsidRDefault="00F46C18" w:rsidP="00F46C18">
      <w:pPr>
        <w:rPr>
          <w:rFonts w:ascii="Lucida Sans" w:hAnsi="Lucida Sans"/>
          <w:b/>
          <w:sz w:val="16"/>
          <w:szCs w:val="16"/>
        </w:rPr>
      </w:pPr>
    </w:p>
    <w:sectPr w:rsidR="00F46C18" w:rsidRPr="00245D0C" w:rsidSect="00ED27E5">
      <w:headerReference w:type="default" r:id="rId22"/>
      <w:footerReference w:type="default" r:id="rId23"/>
      <w:pgSz w:w="11906" w:h="16838"/>
      <w:pgMar w:top="1440" w:right="1440" w:bottom="709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70A" w:rsidRDefault="0044070A" w:rsidP="00F860E9">
      <w:r>
        <w:separator/>
      </w:r>
    </w:p>
  </w:endnote>
  <w:endnote w:type="continuationSeparator" w:id="0">
    <w:p w:rsidR="0044070A" w:rsidRDefault="0044070A" w:rsidP="00F86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8100AAF7" w:usb1="0000807B" w:usb2="00000008" w:usb3="00000000" w:csb0="000100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70A" w:rsidRPr="00DA1A67" w:rsidRDefault="0044070A" w:rsidP="00614D2C">
    <w:pPr>
      <w:pStyle w:val="Footer"/>
      <w:tabs>
        <w:tab w:val="clear" w:pos="4513"/>
        <w:tab w:val="left" w:pos="4536"/>
      </w:tabs>
      <w:rPr>
        <w:sz w:val="18"/>
        <w:szCs w:val="18"/>
      </w:rPr>
    </w:pPr>
    <w:r w:rsidRPr="00110ACD">
      <w:rPr>
        <w:rFonts w:ascii="Lucida Sans" w:hAnsi="Lucida Sans"/>
        <w:bCs/>
        <w:noProof/>
        <w:color w:val="1F497D" w:themeColor="text2"/>
        <w:sz w:val="18"/>
        <w:szCs w:val="18"/>
        <w:lang w:eastAsia="en-NZ"/>
      </w:rPr>
      <w:t xml:space="preserve">RE80/CJ12: Activate WBS Element </w:t>
    </w:r>
    <w:r>
      <w:rPr>
        <w:rFonts w:ascii="Lucida Sans" w:hAnsi="Lucida Sans"/>
        <w:bCs/>
        <w:noProof/>
        <w:color w:val="1F497D" w:themeColor="text2"/>
        <w:sz w:val="18"/>
        <w:szCs w:val="18"/>
        <w:lang w:eastAsia="en-NZ"/>
      </w:rPr>
      <w:tab/>
    </w:r>
    <w:r w:rsidR="006E6428" w:rsidRPr="00DA1A67">
      <w:rPr>
        <w:rFonts w:ascii="Lucida Sans" w:hAnsi="Lucida Sans"/>
        <w:bCs/>
        <w:noProof/>
        <w:color w:val="1F497D" w:themeColor="text2"/>
        <w:sz w:val="18"/>
        <w:szCs w:val="18"/>
        <w:lang w:eastAsia="en-NZ"/>
      </w:rPr>
      <w:fldChar w:fldCharType="begin"/>
    </w:r>
    <w:r w:rsidRPr="00DA1A67">
      <w:rPr>
        <w:rFonts w:ascii="Lucida Sans" w:hAnsi="Lucida Sans"/>
        <w:bCs/>
        <w:noProof/>
        <w:color w:val="1F497D" w:themeColor="text2"/>
        <w:sz w:val="18"/>
        <w:szCs w:val="18"/>
        <w:lang w:eastAsia="en-NZ"/>
      </w:rPr>
      <w:instrText xml:space="preserve"> TITLE   \* MERGEFORMAT </w:instrText>
    </w:r>
    <w:r w:rsidR="006E6428" w:rsidRPr="00DA1A67">
      <w:rPr>
        <w:rFonts w:ascii="Lucida Sans" w:hAnsi="Lucida Sans"/>
        <w:bCs/>
        <w:noProof/>
        <w:color w:val="1F497D" w:themeColor="text2"/>
        <w:sz w:val="18"/>
        <w:szCs w:val="18"/>
        <w:lang w:eastAsia="en-NZ"/>
      </w:rPr>
      <w:fldChar w:fldCharType="end"/>
    </w:r>
    <w:r w:rsidRPr="00DA1A67">
      <w:rPr>
        <w:rFonts w:ascii="Lucida Sans" w:hAnsi="Lucida Sans"/>
        <w:color w:val="1F497D" w:themeColor="text2"/>
        <w:sz w:val="18"/>
        <w:szCs w:val="18"/>
      </w:rPr>
      <w:tab/>
      <w:t xml:space="preserve">Page </w: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begin"/>
    </w:r>
    <w:r w:rsidRPr="00DA1A67">
      <w:rPr>
        <w:rFonts w:ascii="Lucida Sans" w:hAnsi="Lucida Sans"/>
        <w:color w:val="1F497D" w:themeColor="text2"/>
        <w:sz w:val="18"/>
        <w:szCs w:val="18"/>
      </w:rPr>
      <w:instrText xml:space="preserve"> PAGE </w:instrTex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separate"/>
    </w:r>
    <w:r w:rsidR="00AB1A8D">
      <w:rPr>
        <w:rFonts w:ascii="Lucida Sans" w:hAnsi="Lucida Sans"/>
        <w:noProof/>
        <w:color w:val="1F497D" w:themeColor="text2"/>
        <w:sz w:val="18"/>
        <w:szCs w:val="18"/>
      </w:rPr>
      <w:t>2</w: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end"/>
    </w:r>
    <w:r w:rsidRPr="00DA1A67">
      <w:rPr>
        <w:rFonts w:ascii="Lucida Sans" w:hAnsi="Lucida Sans"/>
        <w:color w:val="1F497D" w:themeColor="text2"/>
        <w:sz w:val="18"/>
        <w:szCs w:val="18"/>
      </w:rPr>
      <w:t xml:space="preserve"> of </w: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begin"/>
    </w:r>
    <w:r w:rsidRPr="00DA1A67">
      <w:rPr>
        <w:rFonts w:ascii="Lucida Sans" w:hAnsi="Lucida Sans"/>
        <w:color w:val="1F497D" w:themeColor="text2"/>
        <w:sz w:val="18"/>
        <w:szCs w:val="18"/>
      </w:rPr>
      <w:instrText xml:space="preserve"> NUMPAGES  </w:instrTex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separate"/>
    </w:r>
    <w:r w:rsidR="00AB1A8D">
      <w:rPr>
        <w:rFonts w:ascii="Lucida Sans" w:hAnsi="Lucida Sans"/>
        <w:noProof/>
        <w:color w:val="1F497D" w:themeColor="text2"/>
        <w:sz w:val="18"/>
        <w:szCs w:val="18"/>
      </w:rPr>
      <w:t>7</w:t>
    </w:r>
    <w:r w:rsidR="006E6428" w:rsidRPr="00DA1A67">
      <w:rPr>
        <w:rFonts w:ascii="Lucida Sans" w:hAnsi="Lucida Sans"/>
        <w:color w:val="1F497D" w:themeColor="text2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70A" w:rsidRDefault="0044070A" w:rsidP="00F860E9">
      <w:r>
        <w:separator/>
      </w:r>
    </w:p>
  </w:footnote>
  <w:footnote w:type="continuationSeparator" w:id="0">
    <w:p w:rsidR="0044070A" w:rsidRDefault="0044070A" w:rsidP="00F86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70A" w:rsidRPr="00DA1A67" w:rsidRDefault="0044070A" w:rsidP="00B77F2A">
    <w:pPr>
      <w:pStyle w:val="Header"/>
      <w:tabs>
        <w:tab w:val="clear" w:pos="4513"/>
        <w:tab w:val="clear" w:pos="9026"/>
        <w:tab w:val="left" w:pos="7230"/>
      </w:tabs>
      <w:ind w:right="-188"/>
      <w:rPr>
        <w:sz w:val="36"/>
        <w:szCs w:val="36"/>
      </w:rPr>
    </w:pPr>
    <w:r>
      <w:rPr>
        <w:noProof/>
        <w:szCs w:val="24"/>
        <w:lang w:val="en-NZ" w:eastAsia="en-NZ"/>
      </w:rPr>
      <w:drawing>
        <wp:inline distT="0" distB="0" distL="0" distR="0">
          <wp:extent cx="1905000" cy="457200"/>
          <wp:effectExtent l="19050" t="0" r="0" b="0"/>
          <wp:docPr id="7" name="Picture 2" descr="nzta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zta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36"/>
        <w:szCs w:val="36"/>
      </w:rPr>
      <w:tab/>
    </w:r>
    <w:r w:rsidRPr="002B7954">
      <w:rPr>
        <w:noProof/>
        <w:sz w:val="36"/>
        <w:szCs w:val="36"/>
        <w:lang w:val="en-NZ" w:eastAsia="en-NZ"/>
      </w:rPr>
      <w:drawing>
        <wp:inline distT="0" distB="0" distL="0" distR="0">
          <wp:extent cx="1190625" cy="247650"/>
          <wp:effectExtent l="19050" t="0" r="9525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67050"/>
    <w:multiLevelType w:val="hybridMultilevel"/>
    <w:tmpl w:val="EA32091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6467C1"/>
    <w:multiLevelType w:val="hybridMultilevel"/>
    <w:tmpl w:val="D9C8905E"/>
    <w:lvl w:ilvl="0" w:tplc="5A748BAE">
      <w:start w:val="1"/>
      <w:numFmt w:val="decimal"/>
      <w:lvlText w:val="%1."/>
      <w:lvlJc w:val="left"/>
      <w:pPr>
        <w:ind w:left="339" w:hanging="360"/>
      </w:pPr>
      <w:rPr>
        <w:rFonts w:ascii="Lucida Sans" w:hAnsi="Lucida Sans" w:hint="default"/>
        <w:b w:val="0"/>
      </w:rPr>
    </w:lvl>
    <w:lvl w:ilvl="1" w:tplc="49BAC162">
      <w:numFmt w:val="bullet"/>
      <w:lvlText w:val="•"/>
      <w:lvlJc w:val="left"/>
      <w:pPr>
        <w:ind w:left="1059" w:hanging="360"/>
      </w:pPr>
      <w:rPr>
        <w:rFonts w:ascii="Lucida Sans" w:eastAsia="Times New Roman" w:hAnsi="Lucida Sans" w:cs="Lucida Sans" w:hint="default"/>
      </w:rPr>
    </w:lvl>
    <w:lvl w:ilvl="2" w:tplc="1409001B" w:tentative="1">
      <w:start w:val="1"/>
      <w:numFmt w:val="lowerRoman"/>
      <w:lvlText w:val="%3."/>
      <w:lvlJc w:val="right"/>
      <w:pPr>
        <w:ind w:left="1779" w:hanging="180"/>
      </w:pPr>
    </w:lvl>
    <w:lvl w:ilvl="3" w:tplc="1409000F" w:tentative="1">
      <w:start w:val="1"/>
      <w:numFmt w:val="decimal"/>
      <w:lvlText w:val="%4."/>
      <w:lvlJc w:val="left"/>
      <w:pPr>
        <w:ind w:left="2499" w:hanging="360"/>
      </w:pPr>
    </w:lvl>
    <w:lvl w:ilvl="4" w:tplc="14090019" w:tentative="1">
      <w:start w:val="1"/>
      <w:numFmt w:val="lowerLetter"/>
      <w:lvlText w:val="%5."/>
      <w:lvlJc w:val="left"/>
      <w:pPr>
        <w:ind w:left="3219" w:hanging="360"/>
      </w:pPr>
    </w:lvl>
    <w:lvl w:ilvl="5" w:tplc="1409001B" w:tentative="1">
      <w:start w:val="1"/>
      <w:numFmt w:val="lowerRoman"/>
      <w:lvlText w:val="%6."/>
      <w:lvlJc w:val="right"/>
      <w:pPr>
        <w:ind w:left="3939" w:hanging="180"/>
      </w:pPr>
    </w:lvl>
    <w:lvl w:ilvl="6" w:tplc="1409000F" w:tentative="1">
      <w:start w:val="1"/>
      <w:numFmt w:val="decimal"/>
      <w:lvlText w:val="%7."/>
      <w:lvlJc w:val="left"/>
      <w:pPr>
        <w:ind w:left="4659" w:hanging="360"/>
      </w:pPr>
    </w:lvl>
    <w:lvl w:ilvl="7" w:tplc="14090019" w:tentative="1">
      <w:start w:val="1"/>
      <w:numFmt w:val="lowerLetter"/>
      <w:lvlText w:val="%8."/>
      <w:lvlJc w:val="left"/>
      <w:pPr>
        <w:ind w:left="5379" w:hanging="360"/>
      </w:pPr>
    </w:lvl>
    <w:lvl w:ilvl="8" w:tplc="1409001B" w:tentative="1">
      <w:start w:val="1"/>
      <w:numFmt w:val="lowerRoman"/>
      <w:lvlText w:val="%9."/>
      <w:lvlJc w:val="right"/>
      <w:pPr>
        <w:ind w:left="6099" w:hanging="180"/>
      </w:pPr>
    </w:lvl>
  </w:abstractNum>
  <w:abstractNum w:abstractNumId="2">
    <w:nsid w:val="12C123E1"/>
    <w:multiLevelType w:val="hybridMultilevel"/>
    <w:tmpl w:val="34AE8396"/>
    <w:lvl w:ilvl="0" w:tplc="140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>
    <w:nsid w:val="13DA38FB"/>
    <w:multiLevelType w:val="hybridMultilevel"/>
    <w:tmpl w:val="516C1ECC"/>
    <w:lvl w:ilvl="0" w:tplc="723E4B08">
      <w:numFmt w:val="bullet"/>
      <w:lvlText w:val="•"/>
      <w:lvlJc w:val="left"/>
      <w:pPr>
        <w:ind w:left="786" w:hanging="360"/>
      </w:pPr>
      <w:rPr>
        <w:rFonts w:ascii="Lucida Sans" w:eastAsia="Times New Roman" w:hAnsi="Lucida Sans" w:cs="Lucida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C61A8"/>
    <w:multiLevelType w:val="hybridMultilevel"/>
    <w:tmpl w:val="6732589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774DF8"/>
    <w:multiLevelType w:val="hybridMultilevel"/>
    <w:tmpl w:val="DDAA5A40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85" w:hanging="360"/>
      </w:pPr>
    </w:lvl>
    <w:lvl w:ilvl="2" w:tplc="1409001B" w:tentative="1">
      <w:start w:val="1"/>
      <w:numFmt w:val="lowerRoman"/>
      <w:lvlText w:val="%3."/>
      <w:lvlJc w:val="right"/>
      <w:pPr>
        <w:ind w:left="2205" w:hanging="180"/>
      </w:pPr>
    </w:lvl>
    <w:lvl w:ilvl="3" w:tplc="1409000F" w:tentative="1">
      <w:start w:val="1"/>
      <w:numFmt w:val="decimal"/>
      <w:lvlText w:val="%4."/>
      <w:lvlJc w:val="left"/>
      <w:pPr>
        <w:ind w:left="2925" w:hanging="360"/>
      </w:pPr>
    </w:lvl>
    <w:lvl w:ilvl="4" w:tplc="14090019" w:tentative="1">
      <w:start w:val="1"/>
      <w:numFmt w:val="lowerLetter"/>
      <w:lvlText w:val="%5."/>
      <w:lvlJc w:val="left"/>
      <w:pPr>
        <w:ind w:left="3645" w:hanging="360"/>
      </w:pPr>
    </w:lvl>
    <w:lvl w:ilvl="5" w:tplc="1409001B" w:tentative="1">
      <w:start w:val="1"/>
      <w:numFmt w:val="lowerRoman"/>
      <w:lvlText w:val="%6."/>
      <w:lvlJc w:val="right"/>
      <w:pPr>
        <w:ind w:left="4365" w:hanging="180"/>
      </w:pPr>
    </w:lvl>
    <w:lvl w:ilvl="6" w:tplc="1409000F" w:tentative="1">
      <w:start w:val="1"/>
      <w:numFmt w:val="decimal"/>
      <w:lvlText w:val="%7."/>
      <w:lvlJc w:val="left"/>
      <w:pPr>
        <w:ind w:left="5085" w:hanging="360"/>
      </w:pPr>
    </w:lvl>
    <w:lvl w:ilvl="7" w:tplc="14090019" w:tentative="1">
      <w:start w:val="1"/>
      <w:numFmt w:val="lowerLetter"/>
      <w:lvlText w:val="%8."/>
      <w:lvlJc w:val="left"/>
      <w:pPr>
        <w:ind w:left="5805" w:hanging="360"/>
      </w:pPr>
    </w:lvl>
    <w:lvl w:ilvl="8" w:tplc="1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1B1E124F"/>
    <w:multiLevelType w:val="hybridMultilevel"/>
    <w:tmpl w:val="ACCA37D6"/>
    <w:lvl w:ilvl="0" w:tplc="5A748BAE">
      <w:start w:val="1"/>
      <w:numFmt w:val="decimal"/>
      <w:lvlText w:val="%1."/>
      <w:lvlJc w:val="left"/>
      <w:pPr>
        <w:ind w:left="405" w:hanging="360"/>
      </w:pPr>
      <w:rPr>
        <w:rFonts w:ascii="Lucida Sans" w:hAnsi="Lucida Sans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125" w:hanging="360"/>
      </w:pPr>
    </w:lvl>
    <w:lvl w:ilvl="2" w:tplc="1409001B" w:tentative="1">
      <w:start w:val="1"/>
      <w:numFmt w:val="lowerRoman"/>
      <w:lvlText w:val="%3."/>
      <w:lvlJc w:val="right"/>
      <w:pPr>
        <w:ind w:left="1845" w:hanging="180"/>
      </w:pPr>
    </w:lvl>
    <w:lvl w:ilvl="3" w:tplc="1409000F" w:tentative="1">
      <w:start w:val="1"/>
      <w:numFmt w:val="decimal"/>
      <w:lvlText w:val="%4."/>
      <w:lvlJc w:val="left"/>
      <w:pPr>
        <w:ind w:left="2565" w:hanging="360"/>
      </w:pPr>
    </w:lvl>
    <w:lvl w:ilvl="4" w:tplc="14090019" w:tentative="1">
      <w:start w:val="1"/>
      <w:numFmt w:val="lowerLetter"/>
      <w:lvlText w:val="%5."/>
      <w:lvlJc w:val="left"/>
      <w:pPr>
        <w:ind w:left="3285" w:hanging="360"/>
      </w:pPr>
    </w:lvl>
    <w:lvl w:ilvl="5" w:tplc="1409001B" w:tentative="1">
      <w:start w:val="1"/>
      <w:numFmt w:val="lowerRoman"/>
      <w:lvlText w:val="%6."/>
      <w:lvlJc w:val="right"/>
      <w:pPr>
        <w:ind w:left="4005" w:hanging="180"/>
      </w:pPr>
    </w:lvl>
    <w:lvl w:ilvl="6" w:tplc="1409000F" w:tentative="1">
      <w:start w:val="1"/>
      <w:numFmt w:val="decimal"/>
      <w:lvlText w:val="%7."/>
      <w:lvlJc w:val="left"/>
      <w:pPr>
        <w:ind w:left="4725" w:hanging="360"/>
      </w:pPr>
    </w:lvl>
    <w:lvl w:ilvl="7" w:tplc="14090019" w:tentative="1">
      <w:start w:val="1"/>
      <w:numFmt w:val="lowerLetter"/>
      <w:lvlText w:val="%8."/>
      <w:lvlJc w:val="left"/>
      <w:pPr>
        <w:ind w:left="5445" w:hanging="360"/>
      </w:pPr>
    </w:lvl>
    <w:lvl w:ilvl="8" w:tplc="1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1D696CA7"/>
    <w:multiLevelType w:val="hybridMultilevel"/>
    <w:tmpl w:val="356CD9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C346AC"/>
    <w:multiLevelType w:val="hybridMultilevel"/>
    <w:tmpl w:val="0FF2F5FC"/>
    <w:lvl w:ilvl="0" w:tplc="14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125" w:hanging="360"/>
      </w:pPr>
    </w:lvl>
    <w:lvl w:ilvl="2" w:tplc="1409001B" w:tentative="1">
      <w:start w:val="1"/>
      <w:numFmt w:val="lowerRoman"/>
      <w:lvlText w:val="%3."/>
      <w:lvlJc w:val="right"/>
      <w:pPr>
        <w:ind w:left="1845" w:hanging="180"/>
      </w:pPr>
    </w:lvl>
    <w:lvl w:ilvl="3" w:tplc="1409000F" w:tentative="1">
      <w:start w:val="1"/>
      <w:numFmt w:val="decimal"/>
      <w:lvlText w:val="%4."/>
      <w:lvlJc w:val="left"/>
      <w:pPr>
        <w:ind w:left="2565" w:hanging="360"/>
      </w:pPr>
    </w:lvl>
    <w:lvl w:ilvl="4" w:tplc="14090019" w:tentative="1">
      <w:start w:val="1"/>
      <w:numFmt w:val="lowerLetter"/>
      <w:lvlText w:val="%5."/>
      <w:lvlJc w:val="left"/>
      <w:pPr>
        <w:ind w:left="3285" w:hanging="360"/>
      </w:pPr>
    </w:lvl>
    <w:lvl w:ilvl="5" w:tplc="1409001B" w:tentative="1">
      <w:start w:val="1"/>
      <w:numFmt w:val="lowerRoman"/>
      <w:lvlText w:val="%6."/>
      <w:lvlJc w:val="right"/>
      <w:pPr>
        <w:ind w:left="4005" w:hanging="180"/>
      </w:pPr>
    </w:lvl>
    <w:lvl w:ilvl="6" w:tplc="1409000F" w:tentative="1">
      <w:start w:val="1"/>
      <w:numFmt w:val="decimal"/>
      <w:lvlText w:val="%7."/>
      <w:lvlJc w:val="left"/>
      <w:pPr>
        <w:ind w:left="4725" w:hanging="360"/>
      </w:pPr>
    </w:lvl>
    <w:lvl w:ilvl="7" w:tplc="14090019" w:tentative="1">
      <w:start w:val="1"/>
      <w:numFmt w:val="lowerLetter"/>
      <w:lvlText w:val="%8."/>
      <w:lvlJc w:val="left"/>
      <w:pPr>
        <w:ind w:left="5445" w:hanging="360"/>
      </w:pPr>
    </w:lvl>
    <w:lvl w:ilvl="8" w:tplc="1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25200402"/>
    <w:multiLevelType w:val="hybridMultilevel"/>
    <w:tmpl w:val="E676F83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7D3163E"/>
    <w:multiLevelType w:val="hybridMultilevel"/>
    <w:tmpl w:val="DD20AE2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9B4E1F"/>
    <w:multiLevelType w:val="hybridMultilevel"/>
    <w:tmpl w:val="0E12302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5060FC"/>
    <w:multiLevelType w:val="hybridMultilevel"/>
    <w:tmpl w:val="97122E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781FB4">
      <w:start w:val="12"/>
      <w:numFmt w:val="bullet"/>
      <w:lvlText w:val="•"/>
      <w:lvlJc w:val="left"/>
      <w:pPr>
        <w:ind w:left="1440" w:hanging="360"/>
      </w:pPr>
      <w:rPr>
        <w:rFonts w:ascii="Lucida Sans" w:eastAsia="Times New Roman" w:hAnsi="Lucida Sans" w:cs="Aria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8408E0"/>
    <w:multiLevelType w:val="hybridMultilevel"/>
    <w:tmpl w:val="704A3DFE"/>
    <w:lvl w:ilvl="0" w:tplc="5A748BAE">
      <w:start w:val="1"/>
      <w:numFmt w:val="decimal"/>
      <w:lvlText w:val="%1."/>
      <w:lvlJc w:val="left"/>
      <w:pPr>
        <w:ind w:left="339" w:hanging="360"/>
      </w:pPr>
      <w:rPr>
        <w:rFonts w:ascii="Lucida Sans" w:hAnsi="Lucida Sans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E722FC"/>
    <w:multiLevelType w:val="hybridMultilevel"/>
    <w:tmpl w:val="BF489DFE"/>
    <w:lvl w:ilvl="0" w:tplc="8898C2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6D781FB4">
      <w:start w:val="12"/>
      <w:numFmt w:val="bullet"/>
      <w:lvlText w:val="•"/>
      <w:lvlJc w:val="left"/>
      <w:pPr>
        <w:ind w:left="1080" w:hanging="360"/>
      </w:pPr>
      <w:rPr>
        <w:rFonts w:ascii="Lucida Sans" w:eastAsia="Times New Roman" w:hAnsi="Lucida Sans" w:cs="Aria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4E31D8C"/>
    <w:multiLevelType w:val="hybridMultilevel"/>
    <w:tmpl w:val="70FE340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D204118"/>
    <w:multiLevelType w:val="hybridMultilevel"/>
    <w:tmpl w:val="D574491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6A296F"/>
    <w:multiLevelType w:val="hybridMultilevel"/>
    <w:tmpl w:val="9AA2DFD2"/>
    <w:lvl w:ilvl="0" w:tplc="0A548076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EDF3A32"/>
    <w:multiLevelType w:val="hybridMultilevel"/>
    <w:tmpl w:val="93D0F6D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42053E"/>
    <w:multiLevelType w:val="hybridMultilevel"/>
    <w:tmpl w:val="60AC2B6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14077EA"/>
    <w:multiLevelType w:val="hybridMultilevel"/>
    <w:tmpl w:val="28E2D6B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9E7523"/>
    <w:multiLevelType w:val="hybridMultilevel"/>
    <w:tmpl w:val="0AF00F7C"/>
    <w:lvl w:ilvl="0" w:tplc="10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4BB93617"/>
    <w:multiLevelType w:val="hybridMultilevel"/>
    <w:tmpl w:val="7B2004C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6E1287"/>
    <w:multiLevelType w:val="hybridMultilevel"/>
    <w:tmpl w:val="F348B0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6617CD"/>
    <w:multiLevelType w:val="hybridMultilevel"/>
    <w:tmpl w:val="3838195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9211965"/>
    <w:multiLevelType w:val="hybridMultilevel"/>
    <w:tmpl w:val="EAF08CF0"/>
    <w:lvl w:ilvl="0" w:tplc="723E4B08">
      <w:numFmt w:val="bullet"/>
      <w:lvlText w:val="•"/>
      <w:lvlJc w:val="left"/>
      <w:pPr>
        <w:ind w:left="786" w:hanging="360"/>
      </w:pPr>
      <w:rPr>
        <w:rFonts w:ascii="Lucida Sans" w:eastAsia="Times New Roman" w:hAnsi="Lucida Sans" w:cs="Lucida San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1B0AFA"/>
    <w:multiLevelType w:val="hybridMultilevel"/>
    <w:tmpl w:val="7C043C5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22F5E32"/>
    <w:multiLevelType w:val="hybridMultilevel"/>
    <w:tmpl w:val="CC080D9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457C54"/>
    <w:multiLevelType w:val="hybridMultilevel"/>
    <w:tmpl w:val="0B30B3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CD450F"/>
    <w:multiLevelType w:val="hybridMultilevel"/>
    <w:tmpl w:val="20E8BC4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BCE7E05"/>
    <w:multiLevelType w:val="hybridMultilevel"/>
    <w:tmpl w:val="D4E25AA6"/>
    <w:lvl w:ilvl="0" w:tplc="723E4B08">
      <w:numFmt w:val="bullet"/>
      <w:lvlText w:val="•"/>
      <w:lvlJc w:val="left"/>
      <w:pPr>
        <w:ind w:left="1212" w:hanging="360"/>
      </w:pPr>
      <w:rPr>
        <w:rFonts w:ascii="Lucida Sans" w:eastAsia="Times New Roman" w:hAnsi="Lucida Sans" w:cs="Lucida Sans" w:hint="default"/>
      </w:rPr>
    </w:lvl>
    <w:lvl w:ilvl="1" w:tplc="10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6EE22625"/>
    <w:multiLevelType w:val="hybridMultilevel"/>
    <w:tmpl w:val="19EA7EA8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85" w:hanging="360"/>
      </w:pPr>
    </w:lvl>
    <w:lvl w:ilvl="2" w:tplc="1409001B" w:tentative="1">
      <w:start w:val="1"/>
      <w:numFmt w:val="lowerRoman"/>
      <w:lvlText w:val="%3."/>
      <w:lvlJc w:val="right"/>
      <w:pPr>
        <w:ind w:left="2205" w:hanging="180"/>
      </w:pPr>
    </w:lvl>
    <w:lvl w:ilvl="3" w:tplc="1409000F" w:tentative="1">
      <w:start w:val="1"/>
      <w:numFmt w:val="decimal"/>
      <w:lvlText w:val="%4."/>
      <w:lvlJc w:val="left"/>
      <w:pPr>
        <w:ind w:left="2925" w:hanging="360"/>
      </w:pPr>
    </w:lvl>
    <w:lvl w:ilvl="4" w:tplc="14090019" w:tentative="1">
      <w:start w:val="1"/>
      <w:numFmt w:val="lowerLetter"/>
      <w:lvlText w:val="%5."/>
      <w:lvlJc w:val="left"/>
      <w:pPr>
        <w:ind w:left="3645" w:hanging="360"/>
      </w:pPr>
    </w:lvl>
    <w:lvl w:ilvl="5" w:tplc="1409001B" w:tentative="1">
      <w:start w:val="1"/>
      <w:numFmt w:val="lowerRoman"/>
      <w:lvlText w:val="%6."/>
      <w:lvlJc w:val="right"/>
      <w:pPr>
        <w:ind w:left="4365" w:hanging="180"/>
      </w:pPr>
    </w:lvl>
    <w:lvl w:ilvl="6" w:tplc="1409000F" w:tentative="1">
      <w:start w:val="1"/>
      <w:numFmt w:val="decimal"/>
      <w:lvlText w:val="%7."/>
      <w:lvlJc w:val="left"/>
      <w:pPr>
        <w:ind w:left="5085" w:hanging="360"/>
      </w:pPr>
    </w:lvl>
    <w:lvl w:ilvl="7" w:tplc="14090019" w:tentative="1">
      <w:start w:val="1"/>
      <w:numFmt w:val="lowerLetter"/>
      <w:lvlText w:val="%8."/>
      <w:lvlJc w:val="left"/>
      <w:pPr>
        <w:ind w:left="5805" w:hanging="360"/>
      </w:pPr>
    </w:lvl>
    <w:lvl w:ilvl="8" w:tplc="1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2">
    <w:nsid w:val="701D4A20"/>
    <w:multiLevelType w:val="hybridMultilevel"/>
    <w:tmpl w:val="D76CDF98"/>
    <w:lvl w:ilvl="0" w:tplc="5A748BAE">
      <w:start w:val="1"/>
      <w:numFmt w:val="decimal"/>
      <w:lvlText w:val="%1."/>
      <w:lvlJc w:val="left"/>
      <w:pPr>
        <w:ind w:left="405" w:hanging="360"/>
      </w:pPr>
      <w:rPr>
        <w:rFonts w:ascii="Lucida Sans" w:hAnsi="Lucida Sans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6E69E1"/>
    <w:multiLevelType w:val="hybridMultilevel"/>
    <w:tmpl w:val="3CF4C320"/>
    <w:lvl w:ilvl="0" w:tplc="5A748BAE">
      <w:start w:val="1"/>
      <w:numFmt w:val="decimal"/>
      <w:lvlText w:val="%1."/>
      <w:lvlJc w:val="left"/>
      <w:pPr>
        <w:ind w:left="450" w:hanging="360"/>
      </w:pPr>
      <w:rPr>
        <w:rFonts w:ascii="Lucida Sans" w:hAnsi="Lucida Sans" w:hint="default"/>
        <w:b w:val="0"/>
      </w:rPr>
    </w:lvl>
    <w:lvl w:ilvl="1" w:tplc="14090019" w:tentative="1">
      <w:start w:val="1"/>
      <w:numFmt w:val="lowerLetter"/>
      <w:lvlText w:val="%2."/>
      <w:lvlJc w:val="left"/>
      <w:pPr>
        <w:ind w:left="1485" w:hanging="360"/>
      </w:pPr>
    </w:lvl>
    <w:lvl w:ilvl="2" w:tplc="1409001B" w:tentative="1">
      <w:start w:val="1"/>
      <w:numFmt w:val="lowerRoman"/>
      <w:lvlText w:val="%3."/>
      <w:lvlJc w:val="right"/>
      <w:pPr>
        <w:ind w:left="2205" w:hanging="180"/>
      </w:pPr>
    </w:lvl>
    <w:lvl w:ilvl="3" w:tplc="1409000F" w:tentative="1">
      <w:start w:val="1"/>
      <w:numFmt w:val="decimal"/>
      <w:lvlText w:val="%4."/>
      <w:lvlJc w:val="left"/>
      <w:pPr>
        <w:ind w:left="2925" w:hanging="360"/>
      </w:pPr>
    </w:lvl>
    <w:lvl w:ilvl="4" w:tplc="14090019" w:tentative="1">
      <w:start w:val="1"/>
      <w:numFmt w:val="lowerLetter"/>
      <w:lvlText w:val="%5."/>
      <w:lvlJc w:val="left"/>
      <w:pPr>
        <w:ind w:left="3645" w:hanging="360"/>
      </w:pPr>
    </w:lvl>
    <w:lvl w:ilvl="5" w:tplc="1409001B" w:tentative="1">
      <w:start w:val="1"/>
      <w:numFmt w:val="lowerRoman"/>
      <w:lvlText w:val="%6."/>
      <w:lvlJc w:val="right"/>
      <w:pPr>
        <w:ind w:left="4365" w:hanging="180"/>
      </w:pPr>
    </w:lvl>
    <w:lvl w:ilvl="6" w:tplc="1409000F" w:tentative="1">
      <w:start w:val="1"/>
      <w:numFmt w:val="decimal"/>
      <w:lvlText w:val="%7."/>
      <w:lvlJc w:val="left"/>
      <w:pPr>
        <w:ind w:left="5085" w:hanging="360"/>
      </w:pPr>
    </w:lvl>
    <w:lvl w:ilvl="7" w:tplc="14090019" w:tentative="1">
      <w:start w:val="1"/>
      <w:numFmt w:val="lowerLetter"/>
      <w:lvlText w:val="%8."/>
      <w:lvlJc w:val="left"/>
      <w:pPr>
        <w:ind w:left="5805" w:hanging="360"/>
      </w:pPr>
    </w:lvl>
    <w:lvl w:ilvl="8" w:tplc="1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>
    <w:nsid w:val="74D279DF"/>
    <w:multiLevelType w:val="hybridMultilevel"/>
    <w:tmpl w:val="40CE6A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3926E8"/>
    <w:multiLevelType w:val="hybridMultilevel"/>
    <w:tmpl w:val="8516348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FFC4ADF"/>
    <w:multiLevelType w:val="hybridMultilevel"/>
    <w:tmpl w:val="B33445C8"/>
    <w:lvl w:ilvl="0" w:tplc="723E4B08">
      <w:numFmt w:val="bullet"/>
      <w:lvlText w:val="•"/>
      <w:lvlJc w:val="left"/>
      <w:pPr>
        <w:ind w:left="426" w:hanging="360"/>
      </w:pPr>
      <w:rPr>
        <w:rFonts w:ascii="Lucida Sans" w:eastAsia="Times New Roman" w:hAnsi="Lucida Sans" w:cs="Lucida Sans" w:hint="default"/>
      </w:rPr>
    </w:lvl>
    <w:lvl w:ilvl="1" w:tplc="10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6"/>
  </w:num>
  <w:num w:numId="5">
    <w:abstractNumId w:val="26"/>
  </w:num>
  <w:num w:numId="6">
    <w:abstractNumId w:val="19"/>
  </w:num>
  <w:num w:numId="7">
    <w:abstractNumId w:val="27"/>
  </w:num>
  <w:num w:numId="8">
    <w:abstractNumId w:val="34"/>
  </w:num>
  <w:num w:numId="9">
    <w:abstractNumId w:val="28"/>
  </w:num>
  <w:num w:numId="10">
    <w:abstractNumId w:val="7"/>
  </w:num>
  <w:num w:numId="11">
    <w:abstractNumId w:val="22"/>
  </w:num>
  <w:num w:numId="12">
    <w:abstractNumId w:val="17"/>
  </w:num>
  <w:num w:numId="13">
    <w:abstractNumId w:val="10"/>
  </w:num>
  <w:num w:numId="14">
    <w:abstractNumId w:val="11"/>
  </w:num>
  <w:num w:numId="15">
    <w:abstractNumId w:val="23"/>
  </w:num>
  <w:num w:numId="16">
    <w:abstractNumId w:val="1"/>
  </w:num>
  <w:num w:numId="17">
    <w:abstractNumId w:val="15"/>
  </w:num>
  <w:num w:numId="18">
    <w:abstractNumId w:val="6"/>
  </w:num>
  <w:num w:numId="19">
    <w:abstractNumId w:val="20"/>
  </w:num>
  <w:num w:numId="20">
    <w:abstractNumId w:val="12"/>
  </w:num>
  <w:num w:numId="21">
    <w:abstractNumId w:val="8"/>
  </w:num>
  <w:num w:numId="22">
    <w:abstractNumId w:val="32"/>
  </w:num>
  <w:num w:numId="23">
    <w:abstractNumId w:val="33"/>
  </w:num>
  <w:num w:numId="24">
    <w:abstractNumId w:val="31"/>
  </w:num>
  <w:num w:numId="25">
    <w:abstractNumId w:val="5"/>
  </w:num>
  <w:num w:numId="26">
    <w:abstractNumId w:val="29"/>
  </w:num>
  <w:num w:numId="27">
    <w:abstractNumId w:val="21"/>
  </w:num>
  <w:num w:numId="28">
    <w:abstractNumId w:val="36"/>
  </w:num>
  <w:num w:numId="29">
    <w:abstractNumId w:val="30"/>
  </w:num>
  <w:num w:numId="30">
    <w:abstractNumId w:val="35"/>
  </w:num>
  <w:num w:numId="31">
    <w:abstractNumId w:val="18"/>
  </w:num>
  <w:num w:numId="32">
    <w:abstractNumId w:val="3"/>
  </w:num>
  <w:num w:numId="33">
    <w:abstractNumId w:val="4"/>
  </w:num>
  <w:num w:numId="34">
    <w:abstractNumId w:val="25"/>
  </w:num>
  <w:num w:numId="35">
    <w:abstractNumId w:val="24"/>
  </w:num>
  <w:num w:numId="36">
    <w:abstractNumId w:val="9"/>
  </w:num>
  <w:num w:numId="37">
    <w:abstractNumId w:val="2"/>
  </w:num>
  <w:num w:numId="38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drawingGridHorizontalSpacing w:val="10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6F35"/>
    <w:rsid w:val="000065DE"/>
    <w:rsid w:val="00006B54"/>
    <w:rsid w:val="00032C53"/>
    <w:rsid w:val="00050AAA"/>
    <w:rsid w:val="00050F30"/>
    <w:rsid w:val="00051972"/>
    <w:rsid w:val="000520C2"/>
    <w:rsid w:val="00057C26"/>
    <w:rsid w:val="00061863"/>
    <w:rsid w:val="000630B3"/>
    <w:rsid w:val="00063726"/>
    <w:rsid w:val="0007409B"/>
    <w:rsid w:val="00077938"/>
    <w:rsid w:val="000836E9"/>
    <w:rsid w:val="000858D9"/>
    <w:rsid w:val="00087751"/>
    <w:rsid w:val="000B2D6A"/>
    <w:rsid w:val="000C092A"/>
    <w:rsid w:val="000C26E0"/>
    <w:rsid w:val="000C3720"/>
    <w:rsid w:val="000C5CB0"/>
    <w:rsid w:val="000D43AA"/>
    <w:rsid w:val="000D7B97"/>
    <w:rsid w:val="000E0062"/>
    <w:rsid w:val="000E0EFB"/>
    <w:rsid w:val="000E2EF4"/>
    <w:rsid w:val="000E6A97"/>
    <w:rsid w:val="0010799E"/>
    <w:rsid w:val="00107E88"/>
    <w:rsid w:val="00110ACD"/>
    <w:rsid w:val="00120C23"/>
    <w:rsid w:val="001262DC"/>
    <w:rsid w:val="00127F09"/>
    <w:rsid w:val="00131057"/>
    <w:rsid w:val="00133E88"/>
    <w:rsid w:val="00135051"/>
    <w:rsid w:val="00137DD8"/>
    <w:rsid w:val="00142B1B"/>
    <w:rsid w:val="00152C78"/>
    <w:rsid w:val="00153DBB"/>
    <w:rsid w:val="001630EF"/>
    <w:rsid w:val="001742FB"/>
    <w:rsid w:val="00174DCC"/>
    <w:rsid w:val="00184443"/>
    <w:rsid w:val="00192786"/>
    <w:rsid w:val="00193916"/>
    <w:rsid w:val="00193E1F"/>
    <w:rsid w:val="001A209F"/>
    <w:rsid w:val="001A4DA2"/>
    <w:rsid w:val="001B08D8"/>
    <w:rsid w:val="001B325E"/>
    <w:rsid w:val="001B5C6D"/>
    <w:rsid w:val="001C69F0"/>
    <w:rsid w:val="001D1CE3"/>
    <w:rsid w:val="001D2674"/>
    <w:rsid w:val="001E7D34"/>
    <w:rsid w:val="001E7F3C"/>
    <w:rsid w:val="001F0AEB"/>
    <w:rsid w:val="001F0CAE"/>
    <w:rsid w:val="00207A11"/>
    <w:rsid w:val="00211BCB"/>
    <w:rsid w:val="002128E7"/>
    <w:rsid w:val="00215798"/>
    <w:rsid w:val="0022010E"/>
    <w:rsid w:val="00221408"/>
    <w:rsid w:val="0022188F"/>
    <w:rsid w:val="00223E82"/>
    <w:rsid w:val="00234F97"/>
    <w:rsid w:val="002361B3"/>
    <w:rsid w:val="002369B6"/>
    <w:rsid w:val="00243D69"/>
    <w:rsid w:val="00244D91"/>
    <w:rsid w:val="00245D0C"/>
    <w:rsid w:val="00251AA4"/>
    <w:rsid w:val="00252A60"/>
    <w:rsid w:val="00257EAB"/>
    <w:rsid w:val="00262499"/>
    <w:rsid w:val="00262F9C"/>
    <w:rsid w:val="00272AD6"/>
    <w:rsid w:val="00275B98"/>
    <w:rsid w:val="0028014C"/>
    <w:rsid w:val="002802C8"/>
    <w:rsid w:val="0028123D"/>
    <w:rsid w:val="00281A0D"/>
    <w:rsid w:val="0028263B"/>
    <w:rsid w:val="00290BC7"/>
    <w:rsid w:val="002916FA"/>
    <w:rsid w:val="00295871"/>
    <w:rsid w:val="00297486"/>
    <w:rsid w:val="002A4C5D"/>
    <w:rsid w:val="002B1582"/>
    <w:rsid w:val="002B2030"/>
    <w:rsid w:val="002B22A5"/>
    <w:rsid w:val="002B59C0"/>
    <w:rsid w:val="002B7954"/>
    <w:rsid w:val="002C1A63"/>
    <w:rsid w:val="002C44CC"/>
    <w:rsid w:val="002D1D03"/>
    <w:rsid w:val="002D3C02"/>
    <w:rsid w:val="002D6BE4"/>
    <w:rsid w:val="002E1B06"/>
    <w:rsid w:val="002E22BB"/>
    <w:rsid w:val="002E53EC"/>
    <w:rsid w:val="002E7A7F"/>
    <w:rsid w:val="002F0829"/>
    <w:rsid w:val="002F3172"/>
    <w:rsid w:val="002F3A4A"/>
    <w:rsid w:val="0030159A"/>
    <w:rsid w:val="0030265A"/>
    <w:rsid w:val="003077FE"/>
    <w:rsid w:val="00322EAB"/>
    <w:rsid w:val="00326A79"/>
    <w:rsid w:val="00331C74"/>
    <w:rsid w:val="003429B7"/>
    <w:rsid w:val="00346B3F"/>
    <w:rsid w:val="0035004D"/>
    <w:rsid w:val="0035012E"/>
    <w:rsid w:val="00350BE0"/>
    <w:rsid w:val="00354B0F"/>
    <w:rsid w:val="00357FB2"/>
    <w:rsid w:val="00365490"/>
    <w:rsid w:val="00366B2E"/>
    <w:rsid w:val="00371F2A"/>
    <w:rsid w:val="003724A5"/>
    <w:rsid w:val="00390877"/>
    <w:rsid w:val="003936BE"/>
    <w:rsid w:val="0039447C"/>
    <w:rsid w:val="00397352"/>
    <w:rsid w:val="00397BE2"/>
    <w:rsid w:val="003B0A44"/>
    <w:rsid w:val="003B2020"/>
    <w:rsid w:val="003D6092"/>
    <w:rsid w:val="003E53E8"/>
    <w:rsid w:val="003E7517"/>
    <w:rsid w:val="003F3D58"/>
    <w:rsid w:val="003F5D31"/>
    <w:rsid w:val="003F686B"/>
    <w:rsid w:val="00401404"/>
    <w:rsid w:val="004025D7"/>
    <w:rsid w:val="00411E50"/>
    <w:rsid w:val="00413D46"/>
    <w:rsid w:val="00417A43"/>
    <w:rsid w:val="00417B4E"/>
    <w:rsid w:val="00425AFF"/>
    <w:rsid w:val="00425F28"/>
    <w:rsid w:val="00433CE8"/>
    <w:rsid w:val="00435E71"/>
    <w:rsid w:val="004378DE"/>
    <w:rsid w:val="0044070A"/>
    <w:rsid w:val="004428BD"/>
    <w:rsid w:val="00442F76"/>
    <w:rsid w:val="00443450"/>
    <w:rsid w:val="00450B08"/>
    <w:rsid w:val="0045528F"/>
    <w:rsid w:val="004577A4"/>
    <w:rsid w:val="00462949"/>
    <w:rsid w:val="00463265"/>
    <w:rsid w:val="00471F64"/>
    <w:rsid w:val="00475F01"/>
    <w:rsid w:val="00476327"/>
    <w:rsid w:val="00482484"/>
    <w:rsid w:val="00483D84"/>
    <w:rsid w:val="004923E3"/>
    <w:rsid w:val="00494BD9"/>
    <w:rsid w:val="004A5649"/>
    <w:rsid w:val="004B5C62"/>
    <w:rsid w:val="004B69EE"/>
    <w:rsid w:val="004C224B"/>
    <w:rsid w:val="004C2649"/>
    <w:rsid w:val="004C2A74"/>
    <w:rsid w:val="004C31FA"/>
    <w:rsid w:val="004C3387"/>
    <w:rsid w:val="004C7515"/>
    <w:rsid w:val="004D1232"/>
    <w:rsid w:val="004D488A"/>
    <w:rsid w:val="004D4D68"/>
    <w:rsid w:val="004E1420"/>
    <w:rsid w:val="004E3C2E"/>
    <w:rsid w:val="004E4459"/>
    <w:rsid w:val="004E47BB"/>
    <w:rsid w:val="004E61E6"/>
    <w:rsid w:val="004F0F0A"/>
    <w:rsid w:val="004F4A17"/>
    <w:rsid w:val="004F4A48"/>
    <w:rsid w:val="00504A04"/>
    <w:rsid w:val="005070B8"/>
    <w:rsid w:val="00510DBE"/>
    <w:rsid w:val="00511B67"/>
    <w:rsid w:val="00517D48"/>
    <w:rsid w:val="00517F70"/>
    <w:rsid w:val="005222CF"/>
    <w:rsid w:val="00525AB6"/>
    <w:rsid w:val="005301A8"/>
    <w:rsid w:val="0053513C"/>
    <w:rsid w:val="005417FB"/>
    <w:rsid w:val="00541834"/>
    <w:rsid w:val="00541BBB"/>
    <w:rsid w:val="00542D7A"/>
    <w:rsid w:val="005469AA"/>
    <w:rsid w:val="00550B1D"/>
    <w:rsid w:val="00552F43"/>
    <w:rsid w:val="0055305B"/>
    <w:rsid w:val="0055321C"/>
    <w:rsid w:val="00555B1F"/>
    <w:rsid w:val="00562AB8"/>
    <w:rsid w:val="00570BEE"/>
    <w:rsid w:val="00572EC1"/>
    <w:rsid w:val="005806CD"/>
    <w:rsid w:val="0058169E"/>
    <w:rsid w:val="00581C86"/>
    <w:rsid w:val="00583523"/>
    <w:rsid w:val="005900FC"/>
    <w:rsid w:val="005926D5"/>
    <w:rsid w:val="005979E6"/>
    <w:rsid w:val="005A0871"/>
    <w:rsid w:val="005A2CF3"/>
    <w:rsid w:val="005A7CD4"/>
    <w:rsid w:val="005A7D68"/>
    <w:rsid w:val="005B15DD"/>
    <w:rsid w:val="005B229B"/>
    <w:rsid w:val="005B2CBE"/>
    <w:rsid w:val="005B36B9"/>
    <w:rsid w:val="005B6FE0"/>
    <w:rsid w:val="005C2457"/>
    <w:rsid w:val="005C4C34"/>
    <w:rsid w:val="005C579F"/>
    <w:rsid w:val="005D443A"/>
    <w:rsid w:val="005E1E23"/>
    <w:rsid w:val="005E57ED"/>
    <w:rsid w:val="005E63B2"/>
    <w:rsid w:val="005E72D1"/>
    <w:rsid w:val="005E7D75"/>
    <w:rsid w:val="005F1147"/>
    <w:rsid w:val="005F361F"/>
    <w:rsid w:val="005F3B6F"/>
    <w:rsid w:val="005F46CB"/>
    <w:rsid w:val="005F73A9"/>
    <w:rsid w:val="00601820"/>
    <w:rsid w:val="00606098"/>
    <w:rsid w:val="006069B0"/>
    <w:rsid w:val="006070DF"/>
    <w:rsid w:val="00614D2C"/>
    <w:rsid w:val="00617226"/>
    <w:rsid w:val="0063697D"/>
    <w:rsid w:val="00640D4B"/>
    <w:rsid w:val="00661118"/>
    <w:rsid w:val="006626D7"/>
    <w:rsid w:val="00663211"/>
    <w:rsid w:val="00667070"/>
    <w:rsid w:val="00670FD6"/>
    <w:rsid w:val="00675822"/>
    <w:rsid w:val="00683E14"/>
    <w:rsid w:val="00691ABC"/>
    <w:rsid w:val="00695DDB"/>
    <w:rsid w:val="00696375"/>
    <w:rsid w:val="006A2368"/>
    <w:rsid w:val="006A3D44"/>
    <w:rsid w:val="006B02CD"/>
    <w:rsid w:val="006B16D8"/>
    <w:rsid w:val="006B244A"/>
    <w:rsid w:val="006B30C4"/>
    <w:rsid w:val="006B43B4"/>
    <w:rsid w:val="006C2F3E"/>
    <w:rsid w:val="006C3A9E"/>
    <w:rsid w:val="006C3D19"/>
    <w:rsid w:val="006C790A"/>
    <w:rsid w:val="006D743E"/>
    <w:rsid w:val="006D7F23"/>
    <w:rsid w:val="006E155E"/>
    <w:rsid w:val="006E6428"/>
    <w:rsid w:val="006E74A0"/>
    <w:rsid w:val="006F11AE"/>
    <w:rsid w:val="006F1342"/>
    <w:rsid w:val="006F3804"/>
    <w:rsid w:val="006F5C2E"/>
    <w:rsid w:val="006F7669"/>
    <w:rsid w:val="00700621"/>
    <w:rsid w:val="00702A4D"/>
    <w:rsid w:val="00703EA3"/>
    <w:rsid w:val="00705BC9"/>
    <w:rsid w:val="0071371F"/>
    <w:rsid w:val="00717A00"/>
    <w:rsid w:val="007209AD"/>
    <w:rsid w:val="00721321"/>
    <w:rsid w:val="00727FDF"/>
    <w:rsid w:val="00734F07"/>
    <w:rsid w:val="0073502F"/>
    <w:rsid w:val="007366BE"/>
    <w:rsid w:val="00737203"/>
    <w:rsid w:val="007404BB"/>
    <w:rsid w:val="007420F8"/>
    <w:rsid w:val="00746578"/>
    <w:rsid w:val="00753FB9"/>
    <w:rsid w:val="00755059"/>
    <w:rsid w:val="007554C3"/>
    <w:rsid w:val="00760CD4"/>
    <w:rsid w:val="00770680"/>
    <w:rsid w:val="00785382"/>
    <w:rsid w:val="0079097E"/>
    <w:rsid w:val="00791951"/>
    <w:rsid w:val="007949E1"/>
    <w:rsid w:val="00795AF9"/>
    <w:rsid w:val="007A0D55"/>
    <w:rsid w:val="007A1176"/>
    <w:rsid w:val="007A13B5"/>
    <w:rsid w:val="007A2C66"/>
    <w:rsid w:val="007A6627"/>
    <w:rsid w:val="007A7A80"/>
    <w:rsid w:val="007B0575"/>
    <w:rsid w:val="007B226A"/>
    <w:rsid w:val="007B7AA6"/>
    <w:rsid w:val="007B7D07"/>
    <w:rsid w:val="007C0C21"/>
    <w:rsid w:val="007C2088"/>
    <w:rsid w:val="007C601A"/>
    <w:rsid w:val="007D1DFC"/>
    <w:rsid w:val="007D3983"/>
    <w:rsid w:val="007E08AE"/>
    <w:rsid w:val="007F0C99"/>
    <w:rsid w:val="007F0E74"/>
    <w:rsid w:val="007F115C"/>
    <w:rsid w:val="007F26A9"/>
    <w:rsid w:val="007F29F8"/>
    <w:rsid w:val="007F4BFD"/>
    <w:rsid w:val="0081082D"/>
    <w:rsid w:val="00814058"/>
    <w:rsid w:val="00817C58"/>
    <w:rsid w:val="00817FFA"/>
    <w:rsid w:val="00822B17"/>
    <w:rsid w:val="0082329C"/>
    <w:rsid w:val="00823CC7"/>
    <w:rsid w:val="00825376"/>
    <w:rsid w:val="00825504"/>
    <w:rsid w:val="008348E0"/>
    <w:rsid w:val="0085596F"/>
    <w:rsid w:val="00855C48"/>
    <w:rsid w:val="0085729B"/>
    <w:rsid w:val="00865A80"/>
    <w:rsid w:val="008735A2"/>
    <w:rsid w:val="00876689"/>
    <w:rsid w:val="00880836"/>
    <w:rsid w:val="00881898"/>
    <w:rsid w:val="00890319"/>
    <w:rsid w:val="00890A86"/>
    <w:rsid w:val="008914A5"/>
    <w:rsid w:val="008932D5"/>
    <w:rsid w:val="00894558"/>
    <w:rsid w:val="008960B0"/>
    <w:rsid w:val="008962D1"/>
    <w:rsid w:val="00897231"/>
    <w:rsid w:val="008A5DB7"/>
    <w:rsid w:val="008A7E21"/>
    <w:rsid w:val="008B4494"/>
    <w:rsid w:val="008B5691"/>
    <w:rsid w:val="008B7F68"/>
    <w:rsid w:val="008C4AF8"/>
    <w:rsid w:val="008C5350"/>
    <w:rsid w:val="008C6350"/>
    <w:rsid w:val="008C7857"/>
    <w:rsid w:val="008D0CD7"/>
    <w:rsid w:val="008D2254"/>
    <w:rsid w:val="008D77A4"/>
    <w:rsid w:val="008D7F0A"/>
    <w:rsid w:val="008E7B2F"/>
    <w:rsid w:val="008F26BF"/>
    <w:rsid w:val="008F2DE1"/>
    <w:rsid w:val="008F4DE4"/>
    <w:rsid w:val="0090444A"/>
    <w:rsid w:val="00905D44"/>
    <w:rsid w:val="00910A32"/>
    <w:rsid w:val="00914376"/>
    <w:rsid w:val="00914D47"/>
    <w:rsid w:val="009156C4"/>
    <w:rsid w:val="00921A34"/>
    <w:rsid w:val="009228C0"/>
    <w:rsid w:val="00922FC9"/>
    <w:rsid w:val="0092638B"/>
    <w:rsid w:val="009268BE"/>
    <w:rsid w:val="00930409"/>
    <w:rsid w:val="0093625F"/>
    <w:rsid w:val="00937890"/>
    <w:rsid w:val="00941F08"/>
    <w:rsid w:val="00946D49"/>
    <w:rsid w:val="00946F66"/>
    <w:rsid w:val="00950463"/>
    <w:rsid w:val="009559EF"/>
    <w:rsid w:val="009572F4"/>
    <w:rsid w:val="00961A56"/>
    <w:rsid w:val="00961CBD"/>
    <w:rsid w:val="00964522"/>
    <w:rsid w:val="009704E8"/>
    <w:rsid w:val="00970B20"/>
    <w:rsid w:val="00970BE6"/>
    <w:rsid w:val="009749C5"/>
    <w:rsid w:val="009762A3"/>
    <w:rsid w:val="00977B63"/>
    <w:rsid w:val="00984C79"/>
    <w:rsid w:val="009854A0"/>
    <w:rsid w:val="009903B5"/>
    <w:rsid w:val="00991BF4"/>
    <w:rsid w:val="00991E1F"/>
    <w:rsid w:val="009924D0"/>
    <w:rsid w:val="00995CE9"/>
    <w:rsid w:val="009A1C97"/>
    <w:rsid w:val="009A3DE7"/>
    <w:rsid w:val="009B2007"/>
    <w:rsid w:val="009B48EC"/>
    <w:rsid w:val="009B547E"/>
    <w:rsid w:val="009B67D2"/>
    <w:rsid w:val="009B6AD6"/>
    <w:rsid w:val="009B6C2E"/>
    <w:rsid w:val="009B7174"/>
    <w:rsid w:val="009C1078"/>
    <w:rsid w:val="009C51B2"/>
    <w:rsid w:val="009D1FE6"/>
    <w:rsid w:val="009D4B67"/>
    <w:rsid w:val="009D53C9"/>
    <w:rsid w:val="009D5532"/>
    <w:rsid w:val="009D76CF"/>
    <w:rsid w:val="009E1164"/>
    <w:rsid w:val="009E7575"/>
    <w:rsid w:val="009F2042"/>
    <w:rsid w:val="00A01C15"/>
    <w:rsid w:val="00A03A63"/>
    <w:rsid w:val="00A05169"/>
    <w:rsid w:val="00A060D5"/>
    <w:rsid w:val="00A10922"/>
    <w:rsid w:val="00A14174"/>
    <w:rsid w:val="00A158B2"/>
    <w:rsid w:val="00A15BF8"/>
    <w:rsid w:val="00A20259"/>
    <w:rsid w:val="00A210BC"/>
    <w:rsid w:val="00A214F3"/>
    <w:rsid w:val="00A2564C"/>
    <w:rsid w:val="00A26611"/>
    <w:rsid w:val="00A31C70"/>
    <w:rsid w:val="00A357DF"/>
    <w:rsid w:val="00A4004B"/>
    <w:rsid w:val="00A43742"/>
    <w:rsid w:val="00A45377"/>
    <w:rsid w:val="00A520A8"/>
    <w:rsid w:val="00A52463"/>
    <w:rsid w:val="00A547E3"/>
    <w:rsid w:val="00A613F4"/>
    <w:rsid w:val="00A61D3C"/>
    <w:rsid w:val="00A63D35"/>
    <w:rsid w:val="00A64F13"/>
    <w:rsid w:val="00A64F18"/>
    <w:rsid w:val="00A7614D"/>
    <w:rsid w:val="00A7638B"/>
    <w:rsid w:val="00A81869"/>
    <w:rsid w:val="00A81C72"/>
    <w:rsid w:val="00A847CB"/>
    <w:rsid w:val="00A86EB9"/>
    <w:rsid w:val="00AA18BC"/>
    <w:rsid w:val="00AB1A8D"/>
    <w:rsid w:val="00AB46B1"/>
    <w:rsid w:val="00AC2B23"/>
    <w:rsid w:val="00AC6B35"/>
    <w:rsid w:val="00AD121C"/>
    <w:rsid w:val="00AD1FE2"/>
    <w:rsid w:val="00AD3FD3"/>
    <w:rsid w:val="00AD47B5"/>
    <w:rsid w:val="00AD7889"/>
    <w:rsid w:val="00AE120C"/>
    <w:rsid w:val="00AE35CE"/>
    <w:rsid w:val="00AE44AF"/>
    <w:rsid w:val="00AF1667"/>
    <w:rsid w:val="00AF42E9"/>
    <w:rsid w:val="00AF5E19"/>
    <w:rsid w:val="00B0047B"/>
    <w:rsid w:val="00B02FE3"/>
    <w:rsid w:val="00B044C7"/>
    <w:rsid w:val="00B04BFB"/>
    <w:rsid w:val="00B107BC"/>
    <w:rsid w:val="00B11439"/>
    <w:rsid w:val="00B16585"/>
    <w:rsid w:val="00B20D66"/>
    <w:rsid w:val="00B23D9A"/>
    <w:rsid w:val="00B32804"/>
    <w:rsid w:val="00B33ED1"/>
    <w:rsid w:val="00B34418"/>
    <w:rsid w:val="00B3449F"/>
    <w:rsid w:val="00B34BAD"/>
    <w:rsid w:val="00B34C29"/>
    <w:rsid w:val="00B35D54"/>
    <w:rsid w:val="00B36100"/>
    <w:rsid w:val="00B41E62"/>
    <w:rsid w:val="00B423C9"/>
    <w:rsid w:val="00B529E5"/>
    <w:rsid w:val="00B55338"/>
    <w:rsid w:val="00B60841"/>
    <w:rsid w:val="00B619F9"/>
    <w:rsid w:val="00B61FBB"/>
    <w:rsid w:val="00B64D8B"/>
    <w:rsid w:val="00B71B85"/>
    <w:rsid w:val="00B73329"/>
    <w:rsid w:val="00B76AE5"/>
    <w:rsid w:val="00B770EE"/>
    <w:rsid w:val="00B77F2A"/>
    <w:rsid w:val="00B85950"/>
    <w:rsid w:val="00B860A3"/>
    <w:rsid w:val="00B91866"/>
    <w:rsid w:val="00B91B9A"/>
    <w:rsid w:val="00B93793"/>
    <w:rsid w:val="00B93A25"/>
    <w:rsid w:val="00BA0DA6"/>
    <w:rsid w:val="00BB0316"/>
    <w:rsid w:val="00BB3F94"/>
    <w:rsid w:val="00BC1DF9"/>
    <w:rsid w:val="00BC7582"/>
    <w:rsid w:val="00BD566C"/>
    <w:rsid w:val="00BD59F6"/>
    <w:rsid w:val="00BD5A67"/>
    <w:rsid w:val="00BD73CE"/>
    <w:rsid w:val="00BE0ACC"/>
    <w:rsid w:val="00BE0E13"/>
    <w:rsid w:val="00BE2952"/>
    <w:rsid w:val="00BF0C5E"/>
    <w:rsid w:val="00BF1794"/>
    <w:rsid w:val="00C061DC"/>
    <w:rsid w:val="00C11BA8"/>
    <w:rsid w:val="00C162CC"/>
    <w:rsid w:val="00C22552"/>
    <w:rsid w:val="00C23761"/>
    <w:rsid w:val="00C26DBC"/>
    <w:rsid w:val="00C27644"/>
    <w:rsid w:val="00C278A5"/>
    <w:rsid w:val="00C31440"/>
    <w:rsid w:val="00C338C5"/>
    <w:rsid w:val="00C33D8C"/>
    <w:rsid w:val="00C34EC0"/>
    <w:rsid w:val="00C36533"/>
    <w:rsid w:val="00C37AD1"/>
    <w:rsid w:val="00C47585"/>
    <w:rsid w:val="00C47777"/>
    <w:rsid w:val="00C51CB2"/>
    <w:rsid w:val="00C54533"/>
    <w:rsid w:val="00C575E1"/>
    <w:rsid w:val="00C615B0"/>
    <w:rsid w:val="00C6649B"/>
    <w:rsid w:val="00C66840"/>
    <w:rsid w:val="00C67F22"/>
    <w:rsid w:val="00C75499"/>
    <w:rsid w:val="00C77AAC"/>
    <w:rsid w:val="00C81C05"/>
    <w:rsid w:val="00C84633"/>
    <w:rsid w:val="00C84B1B"/>
    <w:rsid w:val="00C853F0"/>
    <w:rsid w:val="00C87725"/>
    <w:rsid w:val="00C929B5"/>
    <w:rsid w:val="00C9435C"/>
    <w:rsid w:val="00C95B4D"/>
    <w:rsid w:val="00CA10D9"/>
    <w:rsid w:val="00CA4E03"/>
    <w:rsid w:val="00CA6BEE"/>
    <w:rsid w:val="00CB5BE5"/>
    <w:rsid w:val="00CC568F"/>
    <w:rsid w:val="00CC77BA"/>
    <w:rsid w:val="00CD7E09"/>
    <w:rsid w:val="00CE3D82"/>
    <w:rsid w:val="00CE735B"/>
    <w:rsid w:val="00CE77EA"/>
    <w:rsid w:val="00CF0EF3"/>
    <w:rsid w:val="00CF206B"/>
    <w:rsid w:val="00CF2BF6"/>
    <w:rsid w:val="00CF77F3"/>
    <w:rsid w:val="00CF791E"/>
    <w:rsid w:val="00D00695"/>
    <w:rsid w:val="00D02C11"/>
    <w:rsid w:val="00D04E40"/>
    <w:rsid w:val="00D05A72"/>
    <w:rsid w:val="00D076BA"/>
    <w:rsid w:val="00D12A8B"/>
    <w:rsid w:val="00D13626"/>
    <w:rsid w:val="00D2021F"/>
    <w:rsid w:val="00D248D7"/>
    <w:rsid w:val="00D30F9F"/>
    <w:rsid w:val="00D31535"/>
    <w:rsid w:val="00D3367B"/>
    <w:rsid w:val="00D3654C"/>
    <w:rsid w:val="00D3786A"/>
    <w:rsid w:val="00D420BF"/>
    <w:rsid w:val="00D45168"/>
    <w:rsid w:val="00D46EAF"/>
    <w:rsid w:val="00D5001A"/>
    <w:rsid w:val="00D54A95"/>
    <w:rsid w:val="00D558BE"/>
    <w:rsid w:val="00D57235"/>
    <w:rsid w:val="00D6293B"/>
    <w:rsid w:val="00D63F72"/>
    <w:rsid w:val="00D6443E"/>
    <w:rsid w:val="00D65576"/>
    <w:rsid w:val="00D66B75"/>
    <w:rsid w:val="00D675A9"/>
    <w:rsid w:val="00D71BB8"/>
    <w:rsid w:val="00D71FF2"/>
    <w:rsid w:val="00D767B1"/>
    <w:rsid w:val="00D823E7"/>
    <w:rsid w:val="00D84B31"/>
    <w:rsid w:val="00D87079"/>
    <w:rsid w:val="00D87E39"/>
    <w:rsid w:val="00D9461F"/>
    <w:rsid w:val="00D950E6"/>
    <w:rsid w:val="00D97433"/>
    <w:rsid w:val="00DA1087"/>
    <w:rsid w:val="00DA1A67"/>
    <w:rsid w:val="00DB1018"/>
    <w:rsid w:val="00DB4950"/>
    <w:rsid w:val="00DB7CB7"/>
    <w:rsid w:val="00DC0307"/>
    <w:rsid w:val="00DC3690"/>
    <w:rsid w:val="00DC749E"/>
    <w:rsid w:val="00DD15CB"/>
    <w:rsid w:val="00DD1D49"/>
    <w:rsid w:val="00DD4277"/>
    <w:rsid w:val="00DD4C64"/>
    <w:rsid w:val="00DD5F31"/>
    <w:rsid w:val="00DE1617"/>
    <w:rsid w:val="00DE67A4"/>
    <w:rsid w:val="00DE7648"/>
    <w:rsid w:val="00DF324E"/>
    <w:rsid w:val="00DF4C17"/>
    <w:rsid w:val="00E0214B"/>
    <w:rsid w:val="00E06035"/>
    <w:rsid w:val="00E06292"/>
    <w:rsid w:val="00E11EF2"/>
    <w:rsid w:val="00E14AB8"/>
    <w:rsid w:val="00E14E47"/>
    <w:rsid w:val="00E16D76"/>
    <w:rsid w:val="00E1756E"/>
    <w:rsid w:val="00E22846"/>
    <w:rsid w:val="00E22A86"/>
    <w:rsid w:val="00E2354A"/>
    <w:rsid w:val="00E2425B"/>
    <w:rsid w:val="00E2508E"/>
    <w:rsid w:val="00E3788E"/>
    <w:rsid w:val="00E51187"/>
    <w:rsid w:val="00E55C62"/>
    <w:rsid w:val="00E62445"/>
    <w:rsid w:val="00E63142"/>
    <w:rsid w:val="00E6354E"/>
    <w:rsid w:val="00E66D10"/>
    <w:rsid w:val="00E70D45"/>
    <w:rsid w:val="00E74B3D"/>
    <w:rsid w:val="00E753AD"/>
    <w:rsid w:val="00E83B3F"/>
    <w:rsid w:val="00E8478D"/>
    <w:rsid w:val="00E84A83"/>
    <w:rsid w:val="00E855B8"/>
    <w:rsid w:val="00E8610D"/>
    <w:rsid w:val="00E86F35"/>
    <w:rsid w:val="00E93231"/>
    <w:rsid w:val="00E93DE9"/>
    <w:rsid w:val="00EA0EE5"/>
    <w:rsid w:val="00EA6C3B"/>
    <w:rsid w:val="00EA7282"/>
    <w:rsid w:val="00EB4E70"/>
    <w:rsid w:val="00EB525B"/>
    <w:rsid w:val="00EB5C7E"/>
    <w:rsid w:val="00EB7542"/>
    <w:rsid w:val="00EC1E1B"/>
    <w:rsid w:val="00EC2C5E"/>
    <w:rsid w:val="00EC5964"/>
    <w:rsid w:val="00ED27E5"/>
    <w:rsid w:val="00EE45ED"/>
    <w:rsid w:val="00EE620A"/>
    <w:rsid w:val="00EE7BC0"/>
    <w:rsid w:val="00EE7FEF"/>
    <w:rsid w:val="00EF059A"/>
    <w:rsid w:val="00EF5177"/>
    <w:rsid w:val="00EF6323"/>
    <w:rsid w:val="00EF7A29"/>
    <w:rsid w:val="00F0381C"/>
    <w:rsid w:val="00F1152D"/>
    <w:rsid w:val="00F129B3"/>
    <w:rsid w:val="00F160AF"/>
    <w:rsid w:val="00F21A66"/>
    <w:rsid w:val="00F249AB"/>
    <w:rsid w:val="00F274DB"/>
    <w:rsid w:val="00F35694"/>
    <w:rsid w:val="00F422E0"/>
    <w:rsid w:val="00F439B1"/>
    <w:rsid w:val="00F46C18"/>
    <w:rsid w:val="00F47C64"/>
    <w:rsid w:val="00F603BF"/>
    <w:rsid w:val="00F62F88"/>
    <w:rsid w:val="00F71802"/>
    <w:rsid w:val="00F72D0E"/>
    <w:rsid w:val="00F74160"/>
    <w:rsid w:val="00F7746E"/>
    <w:rsid w:val="00F77BCC"/>
    <w:rsid w:val="00F809C8"/>
    <w:rsid w:val="00F822BD"/>
    <w:rsid w:val="00F860E9"/>
    <w:rsid w:val="00F86813"/>
    <w:rsid w:val="00F93F5B"/>
    <w:rsid w:val="00FA47BB"/>
    <w:rsid w:val="00FA696B"/>
    <w:rsid w:val="00FB167D"/>
    <w:rsid w:val="00FB2681"/>
    <w:rsid w:val="00FB2898"/>
    <w:rsid w:val="00FB6DB7"/>
    <w:rsid w:val="00FC213B"/>
    <w:rsid w:val="00FD1165"/>
    <w:rsid w:val="00FD4133"/>
    <w:rsid w:val="00FE1531"/>
    <w:rsid w:val="00FE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Arrow"/>
    <w:qFormat/>
    <w:rsid w:val="00E93DE9"/>
    <w:pPr>
      <w:spacing w:after="0" w:line="240" w:lineRule="auto"/>
    </w:pPr>
    <w:rPr>
      <w:rFonts w:ascii="Arial" w:eastAsia="Times New Roman" w:hAnsi="Arial" w:cs="Arial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7954"/>
    <w:pPr>
      <w:keepNext/>
      <w:keepLines/>
      <w:spacing w:before="480"/>
      <w:outlineLvl w:val="0"/>
    </w:pPr>
    <w:rPr>
      <w:rFonts w:ascii="Lucida Sans" w:eastAsiaTheme="majorEastAsia" w:hAnsi="Lucida Sans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7954"/>
    <w:pPr>
      <w:keepNext/>
      <w:keepLines/>
      <w:spacing w:before="200"/>
      <w:outlineLvl w:val="1"/>
    </w:pPr>
    <w:rPr>
      <w:rFonts w:ascii="Lucida Sans" w:eastAsiaTheme="majorEastAsia" w:hAnsi="Lucida Sans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Arrow Heading 3"/>
    <w:basedOn w:val="Normal"/>
    <w:next w:val="Normal"/>
    <w:link w:val="Heading3Char"/>
    <w:uiPriority w:val="99"/>
    <w:qFormat/>
    <w:rsid w:val="00E93DE9"/>
    <w:pPr>
      <w:keepNext/>
      <w:spacing w:before="240" w:after="60"/>
      <w:outlineLvl w:val="2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Arrow Heading 3 Char"/>
    <w:basedOn w:val="DefaultParagraphFont"/>
    <w:link w:val="Heading3"/>
    <w:uiPriority w:val="99"/>
    <w:rsid w:val="00E93DE9"/>
    <w:rPr>
      <w:rFonts w:ascii="Arial" w:eastAsia="Times New Roman" w:hAnsi="Arial" w:cs="Arial"/>
      <w:b/>
      <w:bCs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C1A63"/>
    <w:pPr>
      <w:contextualSpacing/>
    </w:pPr>
    <w:rPr>
      <w:lang w:val="en-AU" w:eastAsia="en-AU"/>
    </w:rPr>
  </w:style>
  <w:style w:type="paragraph" w:customStyle="1" w:styleId="Heading2Arrow">
    <w:name w:val="Heading 2 Arrow"/>
    <w:basedOn w:val="Normal"/>
    <w:link w:val="Heading2ArrowChar"/>
    <w:uiPriority w:val="99"/>
    <w:rsid w:val="00E93DE9"/>
    <w:pPr>
      <w:autoSpaceDE w:val="0"/>
      <w:autoSpaceDN w:val="0"/>
      <w:adjustRightInd w:val="0"/>
      <w:spacing w:before="240" w:after="240"/>
      <w:outlineLvl w:val="1"/>
    </w:pPr>
    <w:rPr>
      <w:b/>
      <w:sz w:val="24"/>
      <w:szCs w:val="24"/>
      <w:lang w:val="en-AU" w:eastAsia="en-AU"/>
    </w:rPr>
  </w:style>
  <w:style w:type="character" w:customStyle="1" w:styleId="Heading2ArrowChar">
    <w:name w:val="Heading 2 Arrow Char"/>
    <w:basedOn w:val="DefaultParagraphFont"/>
    <w:link w:val="Heading2Arrow"/>
    <w:uiPriority w:val="99"/>
    <w:locked/>
    <w:rsid w:val="00E93DE9"/>
    <w:rPr>
      <w:rFonts w:ascii="Arial" w:eastAsia="Times New Roman" w:hAnsi="Arial" w:cs="Arial"/>
      <w:b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D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DE9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nhideWhenUsed/>
    <w:rsid w:val="00F860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860E9"/>
    <w:rPr>
      <w:rFonts w:ascii="Arial" w:eastAsia="Times New Roman" w:hAnsi="Arial" w:cs="Arial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860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0E9"/>
    <w:rPr>
      <w:rFonts w:ascii="Arial" w:eastAsia="Times New Roman" w:hAnsi="Arial" w:cs="Arial"/>
      <w:sz w:val="20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5222CF"/>
    <w:rPr>
      <w:color w:val="808080"/>
    </w:rPr>
  </w:style>
  <w:style w:type="paragraph" w:customStyle="1" w:styleId="Normal-NZTA">
    <w:name w:val="Normal - NZTA"/>
    <w:basedOn w:val="Normal"/>
    <w:uiPriority w:val="99"/>
    <w:rsid w:val="00DA1A67"/>
    <w:pPr>
      <w:spacing w:before="80" w:after="80"/>
    </w:pPr>
    <w:rPr>
      <w:rFonts w:ascii="Lucida Sans" w:hAnsi="Lucida Sans" w:cs="Times New Roman"/>
      <w:sz w:val="18"/>
      <w:szCs w:val="24"/>
      <w:lang w:val="en-NZ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7954"/>
    <w:rPr>
      <w:rFonts w:ascii="Lucida Sans" w:eastAsiaTheme="majorEastAsia" w:hAnsi="Lucida Sans" w:cstheme="majorBidi"/>
      <w:b/>
      <w:bCs/>
      <w:color w:val="4F81BD" w:themeColor="accent1"/>
      <w:sz w:val="26"/>
      <w:szCs w:val="26"/>
      <w:lang w:val="en-GB"/>
    </w:rPr>
  </w:style>
  <w:style w:type="paragraph" w:styleId="BodyText">
    <w:name w:val="Body Text"/>
    <w:basedOn w:val="Normal"/>
    <w:link w:val="BodyTextChar"/>
    <w:rsid w:val="000D7B97"/>
    <w:rPr>
      <w:rFonts w:ascii="Verdana" w:eastAsia="Times" w:hAnsi="Verdana" w:cs="Times New Roman"/>
    </w:rPr>
  </w:style>
  <w:style w:type="character" w:customStyle="1" w:styleId="BodyTextChar">
    <w:name w:val="Body Text Char"/>
    <w:basedOn w:val="DefaultParagraphFont"/>
    <w:link w:val="BodyText"/>
    <w:rsid w:val="000D7B97"/>
    <w:rPr>
      <w:rFonts w:ascii="Verdana" w:eastAsia="Times" w:hAnsi="Verdana" w:cs="Times New Roman"/>
      <w:sz w:val="20"/>
      <w:szCs w:val="20"/>
      <w:lang w:val="en-GB"/>
    </w:rPr>
  </w:style>
  <w:style w:type="paragraph" w:customStyle="1" w:styleId="Style1">
    <w:name w:val="Style1"/>
    <w:basedOn w:val="Normal"/>
    <w:autoRedefine/>
    <w:rsid w:val="000D7B97"/>
    <w:pPr>
      <w:ind w:right="-4892"/>
    </w:pPr>
    <w:rPr>
      <w:rFonts w:ascii="Verdana" w:eastAsia="Times" w:hAnsi="Verdana" w:cs="Times New Roman"/>
      <w:b/>
      <w:i/>
      <w:sz w:val="24"/>
    </w:rPr>
  </w:style>
  <w:style w:type="paragraph" w:customStyle="1" w:styleId="situation">
    <w:name w:val="situation"/>
    <w:basedOn w:val="Normal"/>
    <w:rsid w:val="000D7B97"/>
    <w:pPr>
      <w:widowControl w:val="0"/>
      <w:ind w:left="1440"/>
    </w:pPr>
    <w:rPr>
      <w:rFonts w:ascii="Times New Roman" w:hAnsi="Times New Roman" w:cs="Times New Roman"/>
      <w:b/>
    </w:rPr>
  </w:style>
  <w:style w:type="paragraph" w:styleId="NormalWeb">
    <w:name w:val="Normal (Web)"/>
    <w:basedOn w:val="Normal"/>
    <w:uiPriority w:val="99"/>
    <w:rsid w:val="000D7B9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dmonishment">
    <w:name w:val="Admonishment"/>
    <w:basedOn w:val="Normal"/>
    <w:rsid w:val="000D7B97"/>
    <w:rPr>
      <w:rFonts w:cs="Times New Roman"/>
      <w:b/>
      <w:i/>
      <w:sz w:val="24"/>
    </w:rPr>
  </w:style>
  <w:style w:type="paragraph" w:customStyle="1" w:styleId="TableHeading">
    <w:name w:val="Table Heading"/>
    <w:basedOn w:val="Normal"/>
    <w:qFormat/>
    <w:rsid w:val="000836E9"/>
    <w:pPr>
      <w:spacing w:before="60" w:after="60"/>
    </w:pPr>
    <w:rPr>
      <w:rFonts w:ascii="Lucida Sans" w:hAnsi="Lucida Sans"/>
      <w:b/>
    </w:rPr>
  </w:style>
  <w:style w:type="paragraph" w:customStyle="1" w:styleId="TableText">
    <w:name w:val="Table Text"/>
    <w:basedOn w:val="Normal"/>
    <w:qFormat/>
    <w:rsid w:val="000836E9"/>
    <w:pPr>
      <w:spacing w:before="60" w:after="60"/>
    </w:pPr>
    <w:rPr>
      <w:rFonts w:ascii="Lucida Sans" w:hAnsi="Lucida Sans"/>
    </w:rPr>
  </w:style>
  <w:style w:type="paragraph" w:customStyle="1" w:styleId="TableCentered">
    <w:name w:val="TableCentered"/>
    <w:basedOn w:val="Normal"/>
    <w:qFormat/>
    <w:rsid w:val="000836E9"/>
    <w:pPr>
      <w:spacing w:before="60" w:after="60"/>
      <w:jc w:val="center"/>
    </w:pPr>
    <w:rPr>
      <w:rFonts w:ascii="Lucida Sans" w:hAnsi="Lucida Sans"/>
    </w:rPr>
  </w:style>
  <w:style w:type="paragraph" w:customStyle="1" w:styleId="NormalHeadingBold">
    <w:name w:val="Normal Heading Bold"/>
    <w:basedOn w:val="Normal"/>
    <w:next w:val="Normal"/>
    <w:qFormat/>
    <w:rsid w:val="002C1A63"/>
    <w:rPr>
      <w:rFonts w:ascii="Lucida Sans" w:hAnsi="Lucida Sans"/>
      <w:b/>
      <w:lang w:val="en-AU" w:eastAsia="en-AU"/>
    </w:rPr>
  </w:style>
  <w:style w:type="paragraph" w:customStyle="1" w:styleId="Tablebullet">
    <w:name w:val="Table bullet"/>
    <w:basedOn w:val="Normal"/>
    <w:qFormat/>
    <w:rsid w:val="002C1A63"/>
    <w:pPr>
      <w:numPr>
        <w:numId w:val="1"/>
      </w:numPr>
    </w:pPr>
    <w:rPr>
      <w:rFonts w:ascii="Lucida Sans" w:hAnsi="Lucida Sans"/>
    </w:rPr>
  </w:style>
  <w:style w:type="paragraph" w:customStyle="1" w:styleId="Tablebulletfinal">
    <w:name w:val="Table bullet final"/>
    <w:basedOn w:val="Tablebullet"/>
    <w:next w:val="TableText"/>
    <w:qFormat/>
    <w:rsid w:val="002C1A63"/>
    <w:pPr>
      <w:spacing w:after="60"/>
    </w:pPr>
  </w:style>
  <w:style w:type="character" w:customStyle="1" w:styleId="TableTextbold">
    <w:name w:val="Table Text bold"/>
    <w:basedOn w:val="DefaultParagraphFont"/>
    <w:uiPriority w:val="1"/>
    <w:qFormat/>
    <w:rsid w:val="001262DC"/>
    <w:rPr>
      <w:rFonts w:ascii="Lucida Sans" w:hAnsi="Lucida Sans"/>
      <w:b/>
      <w:sz w:val="20"/>
    </w:rPr>
  </w:style>
  <w:style w:type="table" w:styleId="TableGrid">
    <w:name w:val="Table Grid"/>
    <w:basedOn w:val="TableNormal"/>
    <w:uiPriority w:val="59"/>
    <w:rsid w:val="00977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46B3F"/>
    <w:rPr>
      <w:strike w:val="0"/>
      <w:dstrike w:val="0"/>
      <w:color w:val="0063A4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2B7954"/>
    <w:rPr>
      <w:rFonts w:ascii="Lucida Sans" w:eastAsiaTheme="majorEastAsia" w:hAnsi="Lucida Sans" w:cstheme="majorBidi"/>
      <w:b/>
      <w:bCs/>
      <w:color w:val="365F91" w:themeColor="accent1" w:themeShade="BF"/>
      <w:sz w:val="32"/>
      <w:szCs w:val="2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 Arrow"/>
    <w:qFormat/>
    <w:rsid w:val="00E93DE9"/>
    <w:pPr>
      <w:spacing w:after="0" w:line="240" w:lineRule="auto"/>
    </w:pPr>
    <w:rPr>
      <w:rFonts w:ascii="Arial" w:eastAsia="Times New Roman" w:hAnsi="Arial" w:cs="Arial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7954"/>
    <w:pPr>
      <w:keepNext/>
      <w:keepLines/>
      <w:spacing w:before="480"/>
      <w:outlineLvl w:val="0"/>
    </w:pPr>
    <w:rPr>
      <w:rFonts w:ascii="Lucida Sans" w:eastAsiaTheme="majorEastAsia" w:hAnsi="Lucida Sans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7954"/>
    <w:pPr>
      <w:keepNext/>
      <w:keepLines/>
      <w:spacing w:before="200"/>
      <w:outlineLvl w:val="1"/>
    </w:pPr>
    <w:rPr>
      <w:rFonts w:ascii="Lucida Sans" w:eastAsiaTheme="majorEastAsia" w:hAnsi="Lucida Sans" w:cstheme="majorBidi"/>
      <w:b/>
      <w:bCs/>
      <w:color w:val="4F81BD" w:themeColor="accent1"/>
      <w:sz w:val="26"/>
      <w:szCs w:val="26"/>
    </w:rPr>
  </w:style>
  <w:style w:type="paragraph" w:styleId="Heading3">
    <w:name w:val="heading 3"/>
    <w:aliases w:val="Arrow Heading 3"/>
    <w:basedOn w:val="Normal"/>
    <w:next w:val="Normal"/>
    <w:link w:val="Heading3Char"/>
    <w:uiPriority w:val="99"/>
    <w:qFormat/>
    <w:rsid w:val="00E93DE9"/>
    <w:pPr>
      <w:keepNext/>
      <w:spacing w:before="240" w:after="60"/>
      <w:outlineLvl w:val="2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Arrow Heading 3 Char"/>
    <w:basedOn w:val="DefaultParagraphFont"/>
    <w:link w:val="Heading3"/>
    <w:uiPriority w:val="99"/>
    <w:rsid w:val="00E93DE9"/>
    <w:rPr>
      <w:rFonts w:ascii="Arial" w:eastAsia="Times New Roman" w:hAnsi="Arial" w:cs="Arial"/>
      <w:b/>
      <w:bCs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2C1A63"/>
    <w:pPr>
      <w:contextualSpacing/>
    </w:pPr>
    <w:rPr>
      <w:lang w:val="en-AU" w:eastAsia="en-AU"/>
    </w:rPr>
  </w:style>
  <w:style w:type="paragraph" w:customStyle="1" w:styleId="Heading2Arrow">
    <w:name w:val="Heading 2 Arrow"/>
    <w:basedOn w:val="Normal"/>
    <w:link w:val="Heading2ArrowChar"/>
    <w:uiPriority w:val="99"/>
    <w:rsid w:val="00E93DE9"/>
    <w:pPr>
      <w:autoSpaceDE w:val="0"/>
      <w:autoSpaceDN w:val="0"/>
      <w:adjustRightInd w:val="0"/>
      <w:spacing w:before="240" w:after="240"/>
      <w:outlineLvl w:val="1"/>
    </w:pPr>
    <w:rPr>
      <w:b/>
      <w:sz w:val="24"/>
      <w:szCs w:val="24"/>
      <w:lang w:val="en-AU" w:eastAsia="en-AU"/>
    </w:rPr>
  </w:style>
  <w:style w:type="character" w:customStyle="1" w:styleId="Heading2ArrowChar">
    <w:name w:val="Heading 2 Arrow Char"/>
    <w:basedOn w:val="DefaultParagraphFont"/>
    <w:link w:val="Heading2Arrow"/>
    <w:uiPriority w:val="99"/>
    <w:locked/>
    <w:rsid w:val="00E93DE9"/>
    <w:rPr>
      <w:rFonts w:ascii="Arial" w:eastAsia="Times New Roman" w:hAnsi="Arial" w:cs="Arial"/>
      <w:b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3D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3DE9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nhideWhenUsed/>
    <w:rsid w:val="00F860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860E9"/>
    <w:rPr>
      <w:rFonts w:ascii="Arial" w:eastAsia="Times New Roman" w:hAnsi="Arial" w:cs="Arial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860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60E9"/>
    <w:rPr>
      <w:rFonts w:ascii="Arial" w:eastAsia="Times New Roman" w:hAnsi="Arial" w:cs="Arial"/>
      <w:sz w:val="20"/>
      <w:szCs w:val="20"/>
      <w:lang w:val="en-GB"/>
    </w:rPr>
  </w:style>
  <w:style w:type="character" w:styleId="PlaceholderText">
    <w:name w:val="Placeholder Text"/>
    <w:basedOn w:val="DefaultParagraphFont"/>
    <w:uiPriority w:val="99"/>
    <w:semiHidden/>
    <w:rsid w:val="005222CF"/>
    <w:rPr>
      <w:color w:val="808080"/>
    </w:rPr>
  </w:style>
  <w:style w:type="paragraph" w:customStyle="1" w:styleId="Normal-NZTA">
    <w:name w:val="Normal - NZTA"/>
    <w:basedOn w:val="Normal"/>
    <w:uiPriority w:val="99"/>
    <w:rsid w:val="00DA1A67"/>
    <w:pPr>
      <w:spacing w:before="80" w:after="80"/>
    </w:pPr>
    <w:rPr>
      <w:rFonts w:ascii="Lucida Sans" w:hAnsi="Lucida Sans" w:cs="Times New Roman"/>
      <w:sz w:val="18"/>
      <w:szCs w:val="24"/>
      <w:lang w:val="en-NZ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7954"/>
    <w:rPr>
      <w:rFonts w:ascii="Lucida Sans" w:eastAsiaTheme="majorEastAsia" w:hAnsi="Lucida Sans" w:cstheme="majorBidi"/>
      <w:b/>
      <w:bCs/>
      <w:color w:val="4F81BD" w:themeColor="accent1"/>
      <w:sz w:val="26"/>
      <w:szCs w:val="26"/>
      <w:lang w:val="en-GB"/>
    </w:rPr>
  </w:style>
  <w:style w:type="paragraph" w:styleId="BodyText">
    <w:name w:val="Body Text"/>
    <w:basedOn w:val="Normal"/>
    <w:link w:val="BodyTextChar"/>
    <w:rsid w:val="000D7B97"/>
    <w:rPr>
      <w:rFonts w:ascii="Verdana" w:eastAsia="Times" w:hAnsi="Verdana" w:cs="Times New Roman"/>
    </w:rPr>
  </w:style>
  <w:style w:type="character" w:customStyle="1" w:styleId="BodyTextChar">
    <w:name w:val="Body Text Char"/>
    <w:basedOn w:val="DefaultParagraphFont"/>
    <w:link w:val="BodyText"/>
    <w:rsid w:val="000D7B97"/>
    <w:rPr>
      <w:rFonts w:ascii="Verdana" w:eastAsia="Times" w:hAnsi="Verdana" w:cs="Times New Roman"/>
      <w:sz w:val="20"/>
      <w:szCs w:val="20"/>
      <w:lang w:val="en-GB"/>
    </w:rPr>
  </w:style>
  <w:style w:type="paragraph" w:customStyle="1" w:styleId="Style1">
    <w:name w:val="Style1"/>
    <w:basedOn w:val="Normal"/>
    <w:autoRedefine/>
    <w:rsid w:val="000D7B97"/>
    <w:pPr>
      <w:ind w:right="-4892"/>
    </w:pPr>
    <w:rPr>
      <w:rFonts w:ascii="Verdana" w:eastAsia="Times" w:hAnsi="Verdana" w:cs="Times New Roman"/>
      <w:b/>
      <w:i/>
      <w:sz w:val="24"/>
    </w:rPr>
  </w:style>
  <w:style w:type="paragraph" w:customStyle="1" w:styleId="situation">
    <w:name w:val="situation"/>
    <w:basedOn w:val="Normal"/>
    <w:rsid w:val="000D7B97"/>
    <w:pPr>
      <w:widowControl w:val="0"/>
      <w:ind w:left="1440"/>
    </w:pPr>
    <w:rPr>
      <w:rFonts w:ascii="Times New Roman" w:hAnsi="Times New Roman" w:cs="Times New Roman"/>
      <w:b/>
    </w:rPr>
  </w:style>
  <w:style w:type="paragraph" w:styleId="NormalWeb">
    <w:name w:val="Normal (Web)"/>
    <w:basedOn w:val="Normal"/>
    <w:uiPriority w:val="99"/>
    <w:rsid w:val="000D7B97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dmonishment">
    <w:name w:val="Admonishment"/>
    <w:basedOn w:val="Normal"/>
    <w:rsid w:val="000D7B97"/>
    <w:rPr>
      <w:rFonts w:cs="Times New Roman"/>
      <w:b/>
      <w:i/>
      <w:sz w:val="24"/>
    </w:rPr>
  </w:style>
  <w:style w:type="paragraph" w:customStyle="1" w:styleId="TableHeading">
    <w:name w:val="Table Heading"/>
    <w:basedOn w:val="Normal"/>
    <w:qFormat/>
    <w:rsid w:val="000836E9"/>
    <w:pPr>
      <w:spacing w:before="60" w:after="60"/>
    </w:pPr>
    <w:rPr>
      <w:rFonts w:ascii="Lucida Sans" w:hAnsi="Lucida Sans"/>
      <w:b/>
    </w:rPr>
  </w:style>
  <w:style w:type="paragraph" w:customStyle="1" w:styleId="TableText">
    <w:name w:val="Table Text"/>
    <w:basedOn w:val="Normal"/>
    <w:qFormat/>
    <w:rsid w:val="000836E9"/>
    <w:pPr>
      <w:spacing w:before="60" w:after="60"/>
    </w:pPr>
    <w:rPr>
      <w:rFonts w:ascii="Lucida Sans" w:hAnsi="Lucida Sans"/>
    </w:rPr>
  </w:style>
  <w:style w:type="paragraph" w:customStyle="1" w:styleId="TableCentered">
    <w:name w:val="TableCentered"/>
    <w:basedOn w:val="Normal"/>
    <w:qFormat/>
    <w:rsid w:val="000836E9"/>
    <w:pPr>
      <w:spacing w:before="60" w:after="60"/>
      <w:jc w:val="center"/>
    </w:pPr>
    <w:rPr>
      <w:rFonts w:ascii="Lucida Sans" w:hAnsi="Lucida Sans"/>
    </w:rPr>
  </w:style>
  <w:style w:type="paragraph" w:customStyle="1" w:styleId="NormalHeadingBold">
    <w:name w:val="Normal Heading Bold"/>
    <w:basedOn w:val="Normal"/>
    <w:next w:val="Normal"/>
    <w:qFormat/>
    <w:rsid w:val="002C1A63"/>
    <w:rPr>
      <w:rFonts w:ascii="Lucida Sans" w:hAnsi="Lucida Sans"/>
      <w:b/>
      <w:lang w:val="en-AU" w:eastAsia="en-AU"/>
    </w:rPr>
  </w:style>
  <w:style w:type="paragraph" w:customStyle="1" w:styleId="Tablebullet">
    <w:name w:val="Table bullet"/>
    <w:basedOn w:val="Normal"/>
    <w:qFormat/>
    <w:rsid w:val="002C1A63"/>
    <w:pPr>
      <w:numPr>
        <w:numId w:val="1"/>
      </w:numPr>
    </w:pPr>
    <w:rPr>
      <w:rFonts w:ascii="Lucida Sans" w:hAnsi="Lucida Sans"/>
    </w:rPr>
  </w:style>
  <w:style w:type="paragraph" w:customStyle="1" w:styleId="Tablebulletfinal">
    <w:name w:val="Table bullet final"/>
    <w:basedOn w:val="Tablebullet"/>
    <w:next w:val="TableText"/>
    <w:qFormat/>
    <w:rsid w:val="002C1A63"/>
    <w:pPr>
      <w:spacing w:after="60"/>
    </w:pPr>
  </w:style>
  <w:style w:type="character" w:customStyle="1" w:styleId="TableTextbold">
    <w:name w:val="Table Text bold"/>
    <w:basedOn w:val="DefaultParagraphFont"/>
    <w:uiPriority w:val="1"/>
    <w:qFormat/>
    <w:rsid w:val="001262DC"/>
    <w:rPr>
      <w:rFonts w:ascii="Lucida Sans" w:hAnsi="Lucida Sans"/>
      <w:b/>
      <w:sz w:val="20"/>
    </w:rPr>
  </w:style>
  <w:style w:type="table" w:styleId="TableGrid">
    <w:name w:val="Table Grid"/>
    <w:basedOn w:val="TableNormal"/>
    <w:uiPriority w:val="59"/>
    <w:rsid w:val="00977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346B3F"/>
    <w:rPr>
      <w:strike w:val="0"/>
      <w:dstrike w:val="0"/>
      <w:color w:val="0063A4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2B7954"/>
    <w:rPr>
      <w:rFonts w:ascii="Lucida Sans" w:eastAsiaTheme="majorEastAsia" w:hAnsi="Lucida Sans" w:cstheme="majorBidi"/>
      <w:b/>
      <w:bCs/>
      <w:color w:val="365F91" w:themeColor="accent1" w:themeShade="BF"/>
      <w:sz w:val="32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arahcol\LOCALS~1\Temp\Temporary%20Directory%201%20for%20Templates.zip\Transaction%20Guid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7055181-f25f-4835-aa8b-5b80440eb5f4">New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845E5A819A6C40BA86551319EFBCFF" ma:contentTypeVersion="1" ma:contentTypeDescription="Create a new document." ma:contentTypeScope="" ma:versionID="81420f8535d0b9a833ef61a6e792d201">
  <xsd:schema xmlns:xsd="http://www.w3.org/2001/XMLSchema" xmlns:xs="http://www.w3.org/2001/XMLSchema" xmlns:p="http://schemas.microsoft.com/office/2006/metadata/properties" xmlns:ns2="07055181-f25f-4835-aa8b-5b80440eb5f4" targetNamespace="http://schemas.microsoft.com/office/2006/metadata/properties" ma:root="true" ma:fieldsID="595527cd7e69127b82374b0e593d0242" ns2:_="">
    <xsd:import namespace="07055181-f25f-4835-aa8b-5b80440eb5f4"/>
    <xsd:element name="properties">
      <xsd:complexType>
        <xsd:sequence>
          <xsd:element name="documentManagement">
            <xsd:complexType>
              <xsd:all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55181-f25f-4835-aa8b-5b80440eb5f4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New" ma:format="Dropdown" ma:internalName="Status">
      <xsd:simpleType>
        <xsd:restriction base="dms:Choice">
          <xsd:enumeration value="New"/>
          <xsd:enumeration value="Ready to test"/>
          <xsd:enumeration value="In test"/>
          <xsd:enumeration value="Passed"/>
          <xsd:enumeration value="Failed"/>
          <xsd:enumeration value="Block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F33FB3C-9F92-43A5-8993-43A8C978BA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41BD77-BE55-4505-ADDC-AB6A67775FBA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purl.org/dc/elements/1.1/"/>
    <ds:schemaRef ds:uri="http://www.w3.org/XML/1998/namespace"/>
    <ds:schemaRef ds:uri="07055181-f25f-4835-aa8b-5b80440eb5f4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C152D96-3190-4A6F-BD62-1BF0587405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055181-f25f-4835-aa8b-5b80440eb5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173424-8E14-4B39-9F05-D938BDC57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Transaction Guide Template.dotx</Template>
  <TotalTime>0</TotalTime>
  <Pages>7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Arrow Energy Limited</Company>
  <LinksUpToDate>false</LinksUpToDate>
  <CharactersWithSpaces>4337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Services</dc:creator>
  <cp:lastModifiedBy>Monica Coulson</cp:lastModifiedBy>
  <cp:revision>2</cp:revision>
  <cp:lastPrinted>2013-08-21T04:58:00Z</cp:lastPrinted>
  <dcterms:created xsi:type="dcterms:W3CDTF">2016-02-18T23:33:00Z</dcterms:created>
  <dcterms:modified xsi:type="dcterms:W3CDTF">2016-02-18T23:33:00Z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0x0101009D845E5A819A6C40BA86551319EFBCFF</vt:lpwstr>
  </property>
</Properties>
</file>